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4C3B5" w14:textId="77777777" w:rsidR="00783561" w:rsidRDefault="00783561" w:rsidP="00783561">
      <w:pPr>
        <w:jc w:val="center"/>
        <w:rPr>
          <w:rFonts w:ascii="Trebuchet MS" w:hAnsi="Trebuchet MS"/>
          <w:b/>
          <w:sz w:val="24"/>
          <w:szCs w:val="24"/>
          <w:lang w:val="ro-RO"/>
        </w:rPr>
      </w:pPr>
      <w:r w:rsidRPr="003A24F2">
        <w:rPr>
          <w:rFonts w:ascii="Trebuchet MS" w:hAnsi="Trebuchet MS"/>
          <w:b/>
          <w:sz w:val="24"/>
          <w:szCs w:val="24"/>
        </w:rPr>
        <w:t>FI</w:t>
      </w:r>
      <w:r w:rsidRPr="003A24F2">
        <w:rPr>
          <w:rFonts w:ascii="Trebuchet MS" w:hAnsi="Trebuchet MS"/>
          <w:b/>
          <w:sz w:val="24"/>
          <w:szCs w:val="24"/>
          <w:lang w:val="ro-RO"/>
        </w:rPr>
        <w:t xml:space="preserve">ȘĂ TEHNICĂ </w:t>
      </w:r>
    </w:p>
    <w:p w14:paraId="63D4B95D" w14:textId="77777777" w:rsidR="00104A06" w:rsidRDefault="008F4BAF" w:rsidP="00104A06">
      <w:pPr>
        <w:spacing w:line="256" w:lineRule="auto"/>
        <w:jc w:val="center"/>
        <w:rPr>
          <w:rFonts w:ascii="Trebuchet MS" w:eastAsia="Calibri" w:hAnsi="Trebuchet MS" w:cs="Times New Roman"/>
          <w:b/>
        </w:rPr>
      </w:pPr>
      <w:r>
        <w:rPr>
          <w:rFonts w:ascii="Trebuchet MS" w:hAnsi="Trebuchet MS"/>
          <w:b/>
          <w:sz w:val="24"/>
          <w:szCs w:val="24"/>
          <w:lang w:val="ro-RO"/>
        </w:rPr>
        <w:t>ADER</w:t>
      </w:r>
      <w:r w:rsidR="009E2B68">
        <w:rPr>
          <w:rFonts w:ascii="Trebuchet MS" w:hAnsi="Trebuchet MS"/>
          <w:b/>
          <w:sz w:val="24"/>
          <w:szCs w:val="24"/>
          <w:lang w:val="ro-RO"/>
        </w:rPr>
        <w:t xml:space="preserve"> </w:t>
      </w:r>
      <w:r w:rsidR="006B5BD0">
        <w:rPr>
          <w:rFonts w:ascii="Trebuchet MS" w:hAnsi="Trebuchet MS"/>
          <w:b/>
          <w:lang w:val="fr-FR"/>
        </w:rPr>
        <w:t>7</w:t>
      </w:r>
      <w:r w:rsidR="00FB2A78" w:rsidRPr="007C26CA">
        <w:rPr>
          <w:rFonts w:ascii="Trebuchet MS" w:hAnsi="Trebuchet MS"/>
          <w:b/>
          <w:lang w:val="fr-FR"/>
        </w:rPr>
        <w:t>.</w:t>
      </w:r>
      <w:r w:rsidR="00EB2E18">
        <w:rPr>
          <w:rFonts w:ascii="Trebuchet MS" w:hAnsi="Trebuchet MS"/>
          <w:b/>
          <w:lang w:val="fr-FR"/>
        </w:rPr>
        <w:t>2</w:t>
      </w:r>
      <w:r w:rsidR="00FB2A78" w:rsidRPr="007C26CA">
        <w:rPr>
          <w:rFonts w:ascii="Trebuchet MS" w:hAnsi="Trebuchet MS"/>
          <w:b/>
          <w:lang w:val="fr-FR"/>
        </w:rPr>
        <w:t>.</w:t>
      </w:r>
      <w:r w:rsidR="006B5BD0">
        <w:rPr>
          <w:rFonts w:ascii="Trebuchet MS" w:hAnsi="Trebuchet MS"/>
          <w:b/>
          <w:lang w:val="fr-FR"/>
        </w:rPr>
        <w:t>1</w:t>
      </w:r>
      <w:r w:rsidR="00783561" w:rsidRPr="003A24F2">
        <w:rPr>
          <w:rFonts w:ascii="Trebuchet MS" w:hAnsi="Trebuchet MS"/>
          <w:b/>
          <w:sz w:val="24"/>
          <w:szCs w:val="24"/>
          <w:lang w:val="ro-RO"/>
        </w:rPr>
        <w:t>.</w:t>
      </w:r>
      <w:r w:rsidR="00783561">
        <w:rPr>
          <w:rFonts w:ascii="Trebuchet MS" w:hAnsi="Trebuchet MS"/>
          <w:b/>
          <w:sz w:val="24"/>
          <w:szCs w:val="24"/>
          <w:lang w:val="ro-RO"/>
        </w:rPr>
        <w:t xml:space="preserve"> - </w:t>
      </w:r>
      <w:proofErr w:type="spellStart"/>
      <w:r w:rsidR="003C6F90">
        <w:rPr>
          <w:rFonts w:ascii="Trebuchet MS" w:eastAsia="Calibri" w:hAnsi="Trebuchet MS" w:cs="Times New Roman"/>
          <w:b/>
        </w:rPr>
        <w:t>Îmbogățirea</w:t>
      </w:r>
      <w:proofErr w:type="spellEnd"/>
      <w:r w:rsidR="003C6F90">
        <w:rPr>
          <w:rFonts w:ascii="Trebuchet MS" w:eastAsia="Calibri" w:hAnsi="Trebuchet MS" w:cs="Times New Roman"/>
          <w:b/>
        </w:rPr>
        <w:t xml:space="preserve"> </w:t>
      </w:r>
      <w:proofErr w:type="spellStart"/>
      <w:r w:rsidR="003C6F90">
        <w:rPr>
          <w:rFonts w:ascii="Trebuchet MS" w:eastAsia="Calibri" w:hAnsi="Trebuchet MS" w:cs="Times New Roman"/>
          <w:b/>
        </w:rPr>
        <w:t>genofon</w:t>
      </w:r>
      <w:r w:rsidR="003C6F90" w:rsidRPr="007C26CA">
        <w:rPr>
          <w:rFonts w:ascii="Trebuchet MS" w:eastAsia="Calibri" w:hAnsi="Trebuchet MS" w:cs="Times New Roman"/>
          <w:b/>
        </w:rPr>
        <w:t>dului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legumicol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prin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obținerea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de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creații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biologice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destinate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obținerii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de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soiuri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și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hibrizi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din familia </w:t>
      </w:r>
      <w:r w:rsidR="003C6F90" w:rsidRPr="007C26CA">
        <w:rPr>
          <w:rFonts w:ascii="Trebuchet MS" w:eastAsia="Calibri" w:hAnsi="Trebuchet MS" w:cs="Times New Roman"/>
          <w:b/>
          <w:i/>
        </w:rPr>
        <w:t>Solanaceae</w:t>
      </w:r>
      <w:r w:rsidR="003C6F90" w:rsidRPr="007C26CA">
        <w:rPr>
          <w:rFonts w:ascii="Trebuchet MS" w:eastAsia="Calibri" w:hAnsi="Trebuchet MS" w:cs="Times New Roman"/>
          <w:b/>
        </w:rPr>
        <w:t xml:space="preserve">,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tomate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,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ardei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,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pătlăgele</w:t>
      </w:r>
      <w:proofErr w:type="spellEnd"/>
      <w:r w:rsidR="003C6F90" w:rsidRPr="007C26CA">
        <w:rPr>
          <w:rFonts w:ascii="Trebuchet MS" w:eastAsia="Calibri" w:hAnsi="Trebuchet MS" w:cs="Times New Roman"/>
          <w:b/>
        </w:rPr>
        <w:t xml:space="preserve"> </w:t>
      </w:r>
      <w:proofErr w:type="spellStart"/>
      <w:r w:rsidR="003C6F90" w:rsidRPr="007C26CA">
        <w:rPr>
          <w:rFonts w:ascii="Trebuchet MS" w:eastAsia="Calibri" w:hAnsi="Trebuchet MS" w:cs="Times New Roman"/>
          <w:b/>
        </w:rPr>
        <w:t>vinete</w:t>
      </w:r>
      <w:proofErr w:type="spellEnd"/>
    </w:p>
    <w:p w14:paraId="72D810FB" w14:textId="77777777" w:rsidR="00EB2E18" w:rsidRDefault="00783561" w:rsidP="00104A06">
      <w:pPr>
        <w:spacing w:line="256" w:lineRule="auto"/>
        <w:rPr>
          <w:rFonts w:ascii="Trebuchet MS" w:hAnsi="Trebuchet MS"/>
          <w:b/>
          <w:lang w:val="fr-FR"/>
        </w:rPr>
      </w:pPr>
      <w:r w:rsidRPr="007C26CA">
        <w:rPr>
          <w:rFonts w:ascii="Trebuchet MS" w:hAnsi="Trebuchet MS"/>
          <w:b/>
        </w:rPr>
        <w:t>CONTRACTOR</w:t>
      </w:r>
      <w:r>
        <w:rPr>
          <w:rFonts w:ascii="Trebuchet MS" w:hAnsi="Trebuchet MS"/>
          <w:b/>
        </w:rPr>
        <w:t xml:space="preserve"> - </w:t>
      </w:r>
      <w:r w:rsidR="003C6F90" w:rsidRPr="003C6F90">
        <w:rPr>
          <w:rFonts w:ascii="Trebuchet MS" w:hAnsi="Trebuchet MS"/>
          <w:b/>
          <w:lang w:val="fr-FR"/>
        </w:rPr>
        <w:t xml:space="preserve">ICDLF </w:t>
      </w:r>
      <w:proofErr w:type="spellStart"/>
      <w:r w:rsidR="003C6F90" w:rsidRPr="003C6F90">
        <w:rPr>
          <w:rFonts w:ascii="Trebuchet MS" w:hAnsi="Trebuchet MS"/>
          <w:b/>
          <w:lang w:val="fr-FR"/>
        </w:rPr>
        <w:t>Vidra</w:t>
      </w:r>
      <w:proofErr w:type="spellEnd"/>
    </w:p>
    <w:p w14:paraId="6610521C" w14:textId="77777777" w:rsidR="00135592" w:rsidRDefault="00135592" w:rsidP="00104A06">
      <w:pPr>
        <w:spacing w:line="256" w:lineRule="auto"/>
        <w:rPr>
          <w:rFonts w:ascii="Trebuchet MS" w:hAnsi="Trebuchet MS"/>
          <w:b/>
          <w:lang w:val="fr-FR"/>
        </w:rPr>
      </w:pPr>
    </w:p>
    <w:p w14:paraId="1B2AEFCA" w14:textId="77777777" w:rsidR="003C6F90" w:rsidRDefault="003C6F90" w:rsidP="003C6F90">
      <w:pPr>
        <w:framePr w:hSpace="180" w:wrap="around" w:vAnchor="text" w:hAnchor="text" w:xAlign="right" w:y="1"/>
        <w:suppressOverlap/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S-</w:t>
      </w:r>
      <w:r w:rsidRPr="006C41F9">
        <w:rPr>
          <w:rFonts w:ascii="Trebuchet MS" w:eastAsia="Calibri" w:hAnsi="Trebuchet MS" w:cs="Times New Roman"/>
          <w:color w:val="000000"/>
          <w:lang w:val="ro-RO" w:eastAsia="ro-RO"/>
        </w:rPr>
        <w:t>au obținut 7 genotipuri noi din 3 specii de legume (tomate, ardei, pătlăgele vinete)</w:t>
      </w:r>
      <w:r>
        <w:rPr>
          <w:rFonts w:ascii="Trebuchet MS" w:eastAsia="Calibri" w:hAnsi="Trebuchet MS" w:cs="Times New Roman"/>
          <w:color w:val="000000"/>
          <w:lang w:val="ro-RO" w:eastAsia="ro-RO"/>
        </w:rPr>
        <w:t>, care</w:t>
      </w:r>
      <w:r w:rsidRPr="006C41F9">
        <w:rPr>
          <w:rFonts w:ascii="Trebuchet MS" w:eastAsia="Calibri" w:hAnsi="Trebuchet MS" w:cs="Times New Roman"/>
          <w:color w:val="000000"/>
          <w:lang w:val="ro-RO" w:eastAsia="ro-RO"/>
        </w:rPr>
        <w:t xml:space="preserve"> </w:t>
      </w:r>
      <w:r>
        <w:rPr>
          <w:rFonts w:ascii="Trebuchet MS" w:eastAsia="Calibri" w:hAnsi="Trebuchet MS" w:cs="Times New Roman"/>
          <w:color w:val="000000"/>
          <w:lang w:val="ro-RO" w:eastAsia="ro-RO"/>
        </w:rPr>
        <w:t>au</w:t>
      </w:r>
      <w:r w:rsidRPr="006C41F9">
        <w:rPr>
          <w:rFonts w:ascii="Trebuchet MS" w:eastAsia="Calibri" w:hAnsi="Trebuchet MS" w:cs="Times New Roman"/>
          <w:color w:val="000000"/>
          <w:lang w:val="ro-RO" w:eastAsia="ro-RO"/>
        </w:rPr>
        <w:t xml:space="preserve"> </w:t>
      </w:r>
      <w:r>
        <w:rPr>
          <w:rFonts w:ascii="Trebuchet MS" w:eastAsia="Calibri" w:hAnsi="Trebuchet MS" w:cs="Times New Roman"/>
          <w:color w:val="000000"/>
          <w:lang w:val="ro-RO" w:eastAsia="ro-RO"/>
        </w:rPr>
        <w:t>fost</w:t>
      </w:r>
      <w:r w:rsidRPr="006C41F9">
        <w:rPr>
          <w:rFonts w:ascii="Trebuchet MS" w:eastAsia="Calibri" w:hAnsi="Trebuchet MS" w:cs="Times New Roman"/>
          <w:color w:val="000000"/>
          <w:lang w:val="ro-RO" w:eastAsia="ro-RO"/>
        </w:rPr>
        <w:t xml:space="preserve"> înregistrate ca noi soiuri în Catalogul oficial al soiurilor de plante de cultură din România.</w:t>
      </w:r>
    </w:p>
    <w:p w14:paraId="593DD646" w14:textId="77777777" w:rsidR="003C6F90" w:rsidRDefault="003C6F90" w:rsidP="003C6F90">
      <w:pPr>
        <w:framePr w:hSpace="180" w:wrap="around" w:vAnchor="text" w:hAnchor="text" w:xAlign="right" w:y="1"/>
        <w:suppressOverlap/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ICDLF Vidra: Tomate – L9 (Maria), Ardei – L63 (Vidra 63), Pătlăgele vinete L29 (Tudora);</w:t>
      </w:r>
    </w:p>
    <w:p w14:paraId="3452169E" w14:textId="77777777" w:rsidR="003C6F90" w:rsidRDefault="003C6F90" w:rsidP="003C6F90">
      <w:pPr>
        <w:framePr w:hSpace="180" w:wrap="around" w:vAnchor="text" w:hAnchor="text" w:xAlign="right" w:y="1"/>
        <w:suppressOverlap/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SCDL Bacău: Ardei – L3 Bacău (Matiușca) și L12 Bacău (Marinică);</w:t>
      </w:r>
    </w:p>
    <w:p w14:paraId="4C3A8769" w14:textId="77777777" w:rsidR="003C6F90" w:rsidRDefault="003C6F90" w:rsidP="003C6F90">
      <w:pPr>
        <w:framePr w:hSpace="180" w:wrap="around" w:vAnchor="text" w:hAnchor="text" w:xAlign="right" w:y="1"/>
        <w:suppressOverlap/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SCDL Buzău: Pătlăgele vinete – L12 (Iustina);</w:t>
      </w:r>
    </w:p>
    <w:p w14:paraId="7C69A314" w14:textId="77777777" w:rsidR="003C6F90" w:rsidRDefault="003C6F90" w:rsidP="003C6F90">
      <w:pPr>
        <w:spacing w:line="256" w:lineRule="auto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SCDCPN Dăbuleni: Tomate – L11/53.</w:t>
      </w:r>
    </w:p>
    <w:p w14:paraId="7BA23198" w14:textId="77777777" w:rsidR="00135592" w:rsidRDefault="00135592" w:rsidP="00135592">
      <w:pPr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În procesul de derulare a proiectul ADER 7.2.1,s-</w:t>
      </w:r>
      <w:r w:rsidRPr="006C41F9">
        <w:rPr>
          <w:rFonts w:ascii="Trebuchet MS" w:eastAsia="Calibri" w:hAnsi="Trebuchet MS" w:cs="Times New Roman"/>
          <w:color w:val="000000"/>
          <w:lang w:val="ro-RO" w:eastAsia="ro-RO"/>
        </w:rPr>
        <w:t>au obținut 7 genotipuri noi din 3 specii de legume (tomate, ardei, pătlăgele vinete)</w:t>
      </w:r>
      <w:r>
        <w:rPr>
          <w:rFonts w:ascii="Trebuchet MS" w:eastAsia="Calibri" w:hAnsi="Trebuchet MS" w:cs="Times New Roman"/>
          <w:color w:val="000000"/>
          <w:lang w:val="ro-RO" w:eastAsia="ro-RO"/>
        </w:rPr>
        <w:t>,astfel:</w:t>
      </w:r>
    </w:p>
    <w:p w14:paraId="185593D3" w14:textId="77777777" w:rsidR="00135592" w:rsidRDefault="00135592" w:rsidP="00135592">
      <w:pPr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-1 linie de ardei gras L63-Vidra 63 (ICDLF Vidra),aflată în utimul an de testare ISTIS, înscrierea va avea loc în anul 2024;</w:t>
      </w:r>
    </w:p>
    <w:p w14:paraId="2614C605" w14:textId="77777777" w:rsidR="00135592" w:rsidRDefault="00135592" w:rsidP="00135592">
      <w:pPr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-1 linie de tomate cu port determinat L9-Maria (ICDLF Vidra), aflată în utimul an de testare ISTIS, înscrierea va avea loc în anul 2024;</w:t>
      </w:r>
    </w:p>
    <w:p w14:paraId="05FD626C" w14:textId="77777777" w:rsidR="00135592" w:rsidRDefault="00135592" w:rsidP="00135592">
      <w:pPr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-1 linie de pătlăgele vinete L29-Tudora- (ICDLF Vidra),aflată în utimul an de testare ISTIS, înscrierea va avea loc în anul 2024;</w:t>
      </w:r>
    </w:p>
    <w:p w14:paraId="64B569FA" w14:textId="77777777" w:rsidR="00135592" w:rsidRDefault="00135592" w:rsidP="00135592">
      <w:pPr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- 2 soiuri de ardei – Matiușca și Marinică (SCDL Bacău) care</w:t>
      </w:r>
      <w:r w:rsidRPr="006C41F9">
        <w:rPr>
          <w:rFonts w:ascii="Trebuchet MS" w:eastAsia="Calibri" w:hAnsi="Trebuchet MS" w:cs="Times New Roman"/>
          <w:color w:val="000000"/>
          <w:lang w:val="ro-RO" w:eastAsia="ro-RO"/>
        </w:rPr>
        <w:t xml:space="preserve"> </w:t>
      </w:r>
      <w:r>
        <w:rPr>
          <w:rFonts w:ascii="Trebuchet MS" w:eastAsia="Calibri" w:hAnsi="Trebuchet MS" w:cs="Times New Roman"/>
          <w:color w:val="000000"/>
          <w:lang w:val="ro-RO" w:eastAsia="ro-RO"/>
        </w:rPr>
        <w:t>au</w:t>
      </w:r>
      <w:r w:rsidRPr="006C41F9">
        <w:rPr>
          <w:rFonts w:ascii="Trebuchet MS" w:eastAsia="Calibri" w:hAnsi="Trebuchet MS" w:cs="Times New Roman"/>
          <w:color w:val="000000"/>
          <w:lang w:val="ro-RO" w:eastAsia="ro-RO"/>
        </w:rPr>
        <w:t xml:space="preserve"> </w:t>
      </w:r>
      <w:r>
        <w:rPr>
          <w:rFonts w:ascii="Trebuchet MS" w:eastAsia="Calibri" w:hAnsi="Trebuchet MS" w:cs="Times New Roman"/>
          <w:color w:val="000000"/>
          <w:lang w:val="ro-RO" w:eastAsia="ro-RO"/>
        </w:rPr>
        <w:t>fost</w:t>
      </w:r>
      <w:r w:rsidRPr="006C41F9">
        <w:rPr>
          <w:rFonts w:ascii="Trebuchet MS" w:eastAsia="Calibri" w:hAnsi="Trebuchet MS" w:cs="Times New Roman"/>
          <w:color w:val="000000"/>
          <w:lang w:val="ro-RO" w:eastAsia="ro-RO"/>
        </w:rPr>
        <w:t xml:space="preserve"> înregistrate ca soiuri </w:t>
      </w:r>
      <w:r>
        <w:rPr>
          <w:rFonts w:ascii="Trebuchet MS" w:eastAsia="Calibri" w:hAnsi="Trebuchet MS" w:cs="Times New Roman"/>
          <w:color w:val="000000"/>
          <w:lang w:val="ro-RO" w:eastAsia="ro-RO"/>
        </w:rPr>
        <w:t xml:space="preserve">noi </w:t>
      </w:r>
      <w:r w:rsidRPr="006C41F9">
        <w:rPr>
          <w:rFonts w:ascii="Trebuchet MS" w:eastAsia="Calibri" w:hAnsi="Trebuchet MS" w:cs="Times New Roman"/>
          <w:color w:val="000000"/>
          <w:lang w:val="ro-RO" w:eastAsia="ro-RO"/>
        </w:rPr>
        <w:t>în Catalogul oficial al soiurilor de plante de cultură din România</w:t>
      </w:r>
      <w:r>
        <w:rPr>
          <w:rFonts w:ascii="Trebuchet MS" w:eastAsia="Calibri" w:hAnsi="Trebuchet MS" w:cs="Times New Roman"/>
          <w:color w:val="000000"/>
          <w:lang w:val="ro-RO" w:eastAsia="ro-RO"/>
        </w:rPr>
        <w:t xml:space="preserve"> (2022);</w:t>
      </w:r>
    </w:p>
    <w:p w14:paraId="1EAF841F" w14:textId="77777777" w:rsidR="00135592" w:rsidRDefault="00135592" w:rsidP="00135592">
      <w:pPr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- 1 linie de pătlăgele vinete L12 - Iustina- (SCDL Buzău),aflată în utimul an de testare ISTIS, înscrierea va avea loc în anul 2024;</w:t>
      </w:r>
    </w:p>
    <w:p w14:paraId="4E6C6D1B" w14:textId="77777777" w:rsidR="00135592" w:rsidRDefault="00135592" w:rsidP="00135592">
      <w:pPr>
        <w:jc w:val="both"/>
        <w:rPr>
          <w:rFonts w:ascii="Trebuchet MS" w:eastAsia="Calibri" w:hAnsi="Trebuchet MS" w:cs="Times New Roman"/>
          <w:color w:val="000000"/>
          <w:lang w:val="ro-RO" w:eastAsia="ro-RO"/>
        </w:rPr>
      </w:pPr>
      <w:r>
        <w:rPr>
          <w:rFonts w:ascii="Trebuchet MS" w:eastAsia="Calibri" w:hAnsi="Trebuchet MS" w:cs="Times New Roman"/>
          <w:color w:val="000000"/>
          <w:lang w:val="ro-RO" w:eastAsia="ro-RO"/>
        </w:rPr>
        <w:t>- a fost selectată o linie de tomate cu port determinat  (L11/53), pentru care a fost întocmită documentația în vederea testării la ISTIS.</w:t>
      </w:r>
    </w:p>
    <w:p w14:paraId="30A28877" w14:textId="77777777" w:rsidR="00135592" w:rsidRPr="00D30F69" w:rsidRDefault="00135592" w:rsidP="00135592">
      <w:pPr>
        <w:spacing w:line="276" w:lineRule="auto"/>
        <w:rPr>
          <w:rFonts w:ascii="Trebuchet MS" w:hAnsi="Trebuchet MS"/>
          <w:b/>
          <w:bCs/>
        </w:rPr>
      </w:pPr>
      <w:r w:rsidRPr="0064448D">
        <w:rPr>
          <w:rFonts w:ascii="Trebuchet MS" w:hAnsi="Trebuchet MS"/>
          <w:b/>
          <w:bCs/>
          <w:lang w:val="ro-RO"/>
        </w:rPr>
        <w:t xml:space="preserve">Ardei gras </w:t>
      </w:r>
      <w:r w:rsidRPr="00D30F69">
        <w:rPr>
          <w:rFonts w:ascii="Trebuchet MS" w:hAnsi="Trebuchet MS"/>
          <w:b/>
          <w:bCs/>
          <w:lang w:val="ro-RO"/>
        </w:rPr>
        <w:t>L 63</w:t>
      </w:r>
      <w:r w:rsidRPr="0064448D">
        <w:rPr>
          <w:rFonts w:ascii="Trebuchet MS" w:hAnsi="Trebuchet MS"/>
          <w:b/>
          <w:bCs/>
          <w:lang w:val="ro-RO"/>
        </w:rPr>
        <w:t>-Vidra 63</w:t>
      </w:r>
    </w:p>
    <w:p w14:paraId="665A0708" w14:textId="77777777" w:rsidR="00135592" w:rsidRPr="00D30F69" w:rsidRDefault="00135592" w:rsidP="00135592">
      <w:pPr>
        <w:numPr>
          <w:ilvl w:val="0"/>
          <w:numId w:val="4"/>
        </w:numPr>
        <w:spacing w:line="276" w:lineRule="auto"/>
        <w:rPr>
          <w:rFonts w:ascii="Trebuchet MS" w:hAnsi="Trebuchet MS"/>
        </w:rPr>
      </w:pPr>
      <w:r w:rsidRPr="00D30F69">
        <w:rPr>
          <w:rFonts w:ascii="Trebuchet MS" w:hAnsi="Trebuchet MS"/>
          <w:lang w:val="ro-RO"/>
        </w:rPr>
        <w:t xml:space="preserve">Cultivar </w:t>
      </w:r>
      <w:r w:rsidRPr="00D30F69">
        <w:rPr>
          <w:rFonts w:ascii="Trebuchet MS" w:hAnsi="Trebuchet MS"/>
          <w:lang w:val="it-IT"/>
        </w:rPr>
        <w:t>semtimpuriu</w:t>
      </w:r>
      <w:r w:rsidRPr="00D30F69">
        <w:rPr>
          <w:rFonts w:ascii="Trebuchet MS" w:hAnsi="Trebuchet MS"/>
          <w:lang w:val="ro-RO"/>
        </w:rPr>
        <w:t xml:space="preserve"> de ardei gras</w:t>
      </w:r>
      <w:r w:rsidRPr="00D30F69">
        <w:rPr>
          <w:rFonts w:ascii="Trebuchet MS" w:hAnsi="Trebuchet MS"/>
          <w:lang w:val="it-IT"/>
        </w:rPr>
        <w:t>, cu foliaj bogat, verde deschis, tulpina prezenând antocian la nivelul nodurilor</w:t>
      </w:r>
      <w:r w:rsidRPr="00D30F69">
        <w:rPr>
          <w:rFonts w:ascii="Trebuchet MS" w:hAnsi="Trebuchet MS"/>
          <w:lang w:val="ro-RO"/>
        </w:rPr>
        <w:t>;</w:t>
      </w:r>
    </w:p>
    <w:p w14:paraId="26CCBAE3" w14:textId="77777777" w:rsidR="00135592" w:rsidRPr="00D30F69" w:rsidRDefault="00135592" w:rsidP="00135592">
      <w:pPr>
        <w:numPr>
          <w:ilvl w:val="0"/>
          <w:numId w:val="4"/>
        </w:numPr>
        <w:spacing w:line="276" w:lineRule="auto"/>
        <w:rPr>
          <w:rFonts w:ascii="Trebuchet MS" w:hAnsi="Trebuchet MS"/>
        </w:rPr>
      </w:pPr>
      <w:r w:rsidRPr="00D30F69">
        <w:rPr>
          <w:rFonts w:ascii="Trebuchet MS" w:hAnsi="Trebuchet MS"/>
          <w:lang w:val="it-IT"/>
        </w:rPr>
        <w:t>Fructul, de greutate medie spre mare (100-125 g), are forma trunchiat piramidală, concavitate pistilară slab pronunțată, pericarp gros (6-7mm)</w:t>
      </w:r>
      <w:r w:rsidRPr="00D30F69">
        <w:rPr>
          <w:rFonts w:ascii="Trebuchet MS" w:hAnsi="Trebuchet MS"/>
          <w:lang w:val="ro-RO"/>
        </w:rPr>
        <w:t>;</w:t>
      </w:r>
    </w:p>
    <w:p w14:paraId="172A6F68" w14:textId="77777777" w:rsidR="00135592" w:rsidRPr="00D30F69" w:rsidRDefault="00135592" w:rsidP="00135592">
      <w:pPr>
        <w:numPr>
          <w:ilvl w:val="0"/>
          <w:numId w:val="4"/>
        </w:numPr>
        <w:spacing w:line="276" w:lineRule="auto"/>
        <w:rPr>
          <w:rFonts w:ascii="Trebuchet MS" w:hAnsi="Trebuchet MS"/>
        </w:rPr>
      </w:pPr>
      <w:r w:rsidRPr="00D30F69">
        <w:rPr>
          <w:rFonts w:ascii="Trebuchet MS" w:hAnsi="Trebuchet MS"/>
          <w:lang w:val="it-IT"/>
        </w:rPr>
        <w:t>Culoarea fructului la maturitatea de consum este galben-ivoriu, devenind rosie la maturitatea fiziologică</w:t>
      </w:r>
      <w:r w:rsidRPr="00D30F69">
        <w:rPr>
          <w:rFonts w:ascii="Trebuchet MS" w:hAnsi="Trebuchet MS"/>
          <w:lang w:val="ro-RO"/>
        </w:rPr>
        <w:t>;</w:t>
      </w:r>
    </w:p>
    <w:p w14:paraId="5200B38F" w14:textId="77777777" w:rsidR="00135592" w:rsidRPr="00A11A5A" w:rsidRDefault="00135592" w:rsidP="00135592">
      <w:pPr>
        <w:numPr>
          <w:ilvl w:val="0"/>
          <w:numId w:val="4"/>
        </w:numPr>
        <w:spacing w:line="276" w:lineRule="auto"/>
      </w:pPr>
      <w:r w:rsidRPr="00D30F69">
        <w:rPr>
          <w:rFonts w:ascii="Trebuchet MS" w:hAnsi="Trebuchet MS"/>
          <w:lang w:val="it-IT"/>
        </w:rPr>
        <w:t>Este recomandat pentru cultura în camp și spații protejate, fiind destinat consumului in stare proaspata si industrializare</w:t>
      </w:r>
      <w:r w:rsidRPr="0064448D">
        <w:rPr>
          <w:rFonts w:ascii="Trebuchet MS" w:hAnsi="Trebuchet MS"/>
          <w:lang w:val="it-IT"/>
        </w:rPr>
        <w:t>.</w:t>
      </w:r>
    </w:p>
    <w:p w14:paraId="7FF5596D" w14:textId="77777777" w:rsidR="00135592" w:rsidRPr="00D30F69" w:rsidRDefault="00135592" w:rsidP="00135592">
      <w:pPr>
        <w:spacing w:line="276" w:lineRule="auto"/>
        <w:ind w:left="720"/>
      </w:pPr>
      <w:r>
        <w:rPr>
          <w:noProof/>
        </w:rPr>
        <w:drawing>
          <wp:inline distT="0" distB="0" distL="0" distR="0" wp14:anchorId="01B3B396" wp14:editId="65FD224F">
            <wp:extent cx="1390650" cy="1171575"/>
            <wp:effectExtent l="0" t="0" r="0" b="9525"/>
            <wp:docPr id="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t xml:space="preserve"> </w:t>
      </w:r>
      <w:r>
        <w:rPr>
          <w:noProof/>
        </w:rPr>
        <w:drawing>
          <wp:inline distT="0" distB="0" distL="0" distR="0" wp14:anchorId="3B1A1FF8" wp14:editId="744953D1">
            <wp:extent cx="1147882" cy="1181100"/>
            <wp:effectExtent l="0" t="0" r="0" b="0"/>
            <wp:docPr id="236075021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56" cy="11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9AB2" w14:textId="77777777" w:rsidR="00135592" w:rsidRPr="0064448D" w:rsidRDefault="00135592" w:rsidP="00135592">
      <w:pPr>
        <w:jc w:val="both"/>
        <w:rPr>
          <w:rFonts w:ascii="Trebuchet MS" w:hAnsi="Trebuchet MS"/>
          <w:b/>
          <w:bCs/>
          <w:shd w:val="clear" w:color="auto" w:fill="FFFFFF"/>
          <w:lang w:val="fr-FR"/>
        </w:rPr>
      </w:pPr>
      <w:r w:rsidRPr="0064448D">
        <w:rPr>
          <w:rFonts w:ascii="Trebuchet MS" w:hAnsi="Trebuchet MS"/>
          <w:b/>
          <w:bCs/>
          <w:shd w:val="clear" w:color="auto" w:fill="FFFFFF"/>
          <w:lang w:val="fr-FR"/>
        </w:rPr>
        <w:lastRenderedPageBreak/>
        <w:t>Tomate L9 – Maria</w:t>
      </w:r>
    </w:p>
    <w:p w14:paraId="4E5F47F3" w14:textId="77777777" w:rsidR="00135592" w:rsidRPr="0064448D" w:rsidRDefault="00135592" w:rsidP="00135592">
      <w:pPr>
        <w:numPr>
          <w:ilvl w:val="0"/>
          <w:numId w:val="5"/>
        </w:numPr>
        <w:rPr>
          <w:rFonts w:ascii="Trebuchet MS" w:eastAsia="Times New Roman" w:hAnsi="Trebuchet MS" w:cs="Arial"/>
          <w:bCs/>
          <w:lang w:val="en-AU" w:eastAsia="ro-RO"/>
        </w:rPr>
      </w:pP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linie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de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tomate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cu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creştere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r w:rsidRPr="0064448D">
        <w:rPr>
          <w:rFonts w:ascii="Trebuchet MS" w:eastAsia="Times New Roman" w:hAnsi="Trebuchet MS" w:cs="Arial"/>
          <w:bCs/>
          <w:lang w:val="it-IT" w:eastAsia="ro-RO"/>
        </w:rPr>
        <w:t>determina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tă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>;</w:t>
      </w:r>
    </w:p>
    <w:p w14:paraId="38581257" w14:textId="77777777" w:rsidR="00135592" w:rsidRPr="0064448D" w:rsidRDefault="00135592" w:rsidP="00135592">
      <w:pPr>
        <w:numPr>
          <w:ilvl w:val="0"/>
          <w:numId w:val="5"/>
        </w:numPr>
        <w:rPr>
          <w:rFonts w:ascii="Trebuchet MS" w:eastAsia="Times New Roman" w:hAnsi="Trebuchet MS" w:cs="Arial"/>
          <w:bCs/>
          <w:lang w:val="en-AU" w:eastAsia="ro-RO"/>
        </w:rPr>
      </w:pPr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perioada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de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vegetație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este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de 110-120 (de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zile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de la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răsărire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la prima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recoltă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>);</w:t>
      </w:r>
    </w:p>
    <w:p w14:paraId="25C47504" w14:textId="77777777" w:rsidR="00135592" w:rsidRPr="0064448D" w:rsidRDefault="00135592" w:rsidP="00135592">
      <w:pPr>
        <w:numPr>
          <w:ilvl w:val="0"/>
          <w:numId w:val="5"/>
        </w:numPr>
        <w:rPr>
          <w:rFonts w:ascii="Trebuchet MS" w:eastAsia="Times New Roman" w:hAnsi="Trebuchet MS" w:cs="Arial"/>
          <w:bCs/>
          <w:lang w:val="en-AU" w:eastAsia="ro-RO"/>
        </w:rPr>
      </w:pPr>
      <w:r w:rsidRPr="0064448D">
        <w:rPr>
          <w:rFonts w:ascii="Trebuchet MS" w:eastAsia="Times New Roman" w:hAnsi="Trebuchet MS" w:cs="Arial"/>
          <w:bCs/>
          <w:lang w:val="es-ES" w:eastAsia="ro-RO"/>
        </w:rPr>
        <w:t xml:space="preserve"> f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ructele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sunt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mijlocii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(70- 75 g), de </w:t>
      </w:r>
      <w:proofErr w:type="spellStart"/>
      <w:proofErr w:type="gramStart"/>
      <w:r w:rsidRPr="0064448D">
        <w:rPr>
          <w:rFonts w:ascii="Trebuchet MS" w:eastAsia="Times New Roman" w:hAnsi="Trebuchet MS" w:cs="Arial"/>
          <w:bCs/>
          <w:lang w:val="en-AU" w:eastAsia="ro-RO"/>
        </w:rPr>
        <w:t>formă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eliptic</w:t>
      </w:r>
      <w:proofErr w:type="spellEnd"/>
      <w:proofErr w:type="gram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-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cordiformă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, de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culoare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portocalie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pe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toată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suprafaţa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, cu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fermitate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bună;conţinutul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în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substanţă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uscată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de 5-5,4%; </w:t>
      </w:r>
    </w:p>
    <w:p w14:paraId="7CC9D305" w14:textId="77777777" w:rsidR="00135592" w:rsidRDefault="00135592" w:rsidP="00135592">
      <w:pPr>
        <w:numPr>
          <w:ilvl w:val="0"/>
          <w:numId w:val="5"/>
        </w:numPr>
        <w:rPr>
          <w:rFonts w:ascii="Trebuchet MS" w:eastAsia="Times New Roman" w:hAnsi="Trebuchet MS" w:cs="Arial"/>
          <w:bCs/>
          <w:lang w:val="en-AU" w:eastAsia="ro-RO"/>
        </w:rPr>
      </w:pPr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capacitate de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producţie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>: 50 - 60 t/</w:t>
      </w:r>
      <w:proofErr w:type="spellStart"/>
      <w:proofErr w:type="gramStart"/>
      <w:r w:rsidRPr="0064448D">
        <w:rPr>
          <w:rFonts w:ascii="Trebuchet MS" w:eastAsia="Times New Roman" w:hAnsi="Trebuchet MS" w:cs="Arial"/>
          <w:bCs/>
          <w:lang w:val="en-AU" w:eastAsia="ro-RO"/>
        </w:rPr>
        <w:t>ha;linie</w:t>
      </w:r>
      <w:proofErr w:type="spellEnd"/>
      <w:proofErr w:type="gram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destinată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culturii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în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câmp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,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pentru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consum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în stare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proaspătă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și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 xml:space="preserve"> </w:t>
      </w:r>
      <w:proofErr w:type="spellStart"/>
      <w:r w:rsidRPr="0064448D">
        <w:rPr>
          <w:rFonts w:ascii="Trebuchet MS" w:eastAsia="Times New Roman" w:hAnsi="Trebuchet MS" w:cs="Arial"/>
          <w:bCs/>
          <w:lang w:val="en-AU" w:eastAsia="ro-RO"/>
        </w:rPr>
        <w:t>industrializare</w:t>
      </w:r>
      <w:proofErr w:type="spellEnd"/>
      <w:r w:rsidRPr="0064448D">
        <w:rPr>
          <w:rFonts w:ascii="Trebuchet MS" w:eastAsia="Times New Roman" w:hAnsi="Trebuchet MS" w:cs="Arial"/>
          <w:bCs/>
          <w:lang w:val="en-AU" w:eastAsia="ro-RO"/>
        </w:rPr>
        <w:t>.</w:t>
      </w:r>
    </w:p>
    <w:p w14:paraId="65B16C56" w14:textId="77777777" w:rsidR="00135592" w:rsidRPr="0064448D" w:rsidRDefault="00135592" w:rsidP="00135592">
      <w:pPr>
        <w:ind w:left="720"/>
        <w:rPr>
          <w:rFonts w:ascii="Trebuchet MS" w:eastAsia="Times New Roman" w:hAnsi="Trebuchet MS" w:cs="Arial"/>
          <w:bCs/>
          <w:lang w:val="en-AU" w:eastAsia="ro-RO"/>
        </w:rPr>
      </w:pPr>
    </w:p>
    <w:p w14:paraId="62961374" w14:textId="77777777" w:rsidR="00135592" w:rsidRDefault="00135592" w:rsidP="00135592">
      <w:pPr>
        <w:jc w:val="center"/>
        <w:rPr>
          <w:rFonts w:ascii="Trebuchet MS" w:hAnsi="Trebuchet MS"/>
          <w:shd w:val="clear" w:color="auto" w:fill="FFFFFF"/>
          <w:lang w:val="fr-FR"/>
        </w:rPr>
      </w:pPr>
      <w:r w:rsidRPr="0064448D">
        <w:rPr>
          <w:rFonts w:ascii="Arial" w:eastAsia="Times New Roman" w:hAnsi="Arial" w:cs="Arial"/>
          <w:bCs/>
          <w:noProof/>
          <w:sz w:val="18"/>
          <w:szCs w:val="18"/>
        </w:rPr>
        <w:drawing>
          <wp:inline distT="0" distB="0" distL="0" distR="0" wp14:anchorId="3C217A41" wp14:editId="6B5BD6DE">
            <wp:extent cx="1480553" cy="1028065"/>
            <wp:effectExtent l="0" t="0" r="5715" b="635"/>
            <wp:docPr id="804086470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81" cy="10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3EC7" w14:textId="77777777" w:rsidR="00135592" w:rsidRPr="0064448D" w:rsidRDefault="00135592" w:rsidP="00135592">
      <w:pPr>
        <w:rPr>
          <w:rFonts w:ascii="Trebuchet MS" w:hAnsi="Trebuchet MS"/>
          <w:b/>
          <w:bCs/>
          <w:shd w:val="clear" w:color="auto" w:fill="FFFFFF"/>
          <w:lang w:val="fr-FR"/>
        </w:rPr>
      </w:pPr>
      <w:proofErr w:type="spellStart"/>
      <w:r w:rsidRPr="0064448D">
        <w:rPr>
          <w:rFonts w:ascii="Trebuchet MS" w:hAnsi="Trebuchet MS"/>
          <w:b/>
          <w:bCs/>
          <w:shd w:val="clear" w:color="auto" w:fill="FFFFFF"/>
          <w:lang w:val="fr-FR"/>
        </w:rPr>
        <w:t>Pătlăgele</w:t>
      </w:r>
      <w:proofErr w:type="spellEnd"/>
      <w:r w:rsidRPr="0064448D">
        <w:rPr>
          <w:rFonts w:ascii="Trebuchet MS" w:hAnsi="Trebuchet MS"/>
          <w:b/>
          <w:bCs/>
          <w:shd w:val="clear" w:color="auto" w:fill="FFFFFF"/>
          <w:lang w:val="fr-FR"/>
        </w:rPr>
        <w:t xml:space="preserve"> </w:t>
      </w:r>
      <w:proofErr w:type="spellStart"/>
      <w:r w:rsidRPr="0064448D">
        <w:rPr>
          <w:rFonts w:ascii="Trebuchet MS" w:hAnsi="Trebuchet MS"/>
          <w:b/>
          <w:bCs/>
          <w:shd w:val="clear" w:color="auto" w:fill="FFFFFF"/>
          <w:lang w:val="fr-FR"/>
        </w:rPr>
        <w:t>vinete</w:t>
      </w:r>
      <w:proofErr w:type="spellEnd"/>
      <w:r w:rsidRPr="0064448D">
        <w:rPr>
          <w:rFonts w:ascii="Trebuchet MS" w:hAnsi="Trebuchet MS"/>
          <w:b/>
          <w:bCs/>
          <w:shd w:val="clear" w:color="auto" w:fill="FFFFFF"/>
          <w:lang w:val="fr-FR"/>
        </w:rPr>
        <w:t xml:space="preserve"> L29 – </w:t>
      </w:r>
      <w:proofErr w:type="spellStart"/>
      <w:r w:rsidRPr="0064448D">
        <w:rPr>
          <w:rFonts w:ascii="Trebuchet MS" w:hAnsi="Trebuchet MS"/>
          <w:b/>
          <w:bCs/>
          <w:shd w:val="clear" w:color="auto" w:fill="FFFFFF"/>
          <w:lang w:val="fr-FR"/>
        </w:rPr>
        <w:t>Tudora</w:t>
      </w:r>
      <w:proofErr w:type="spellEnd"/>
    </w:p>
    <w:p w14:paraId="56F638E0" w14:textId="77777777" w:rsidR="00135592" w:rsidRPr="0064448D" w:rsidRDefault="00135592" w:rsidP="00135592">
      <w:pPr>
        <w:pStyle w:val="ListParagraph"/>
        <w:numPr>
          <w:ilvl w:val="0"/>
          <w:numId w:val="6"/>
        </w:numPr>
        <w:rPr>
          <w:rFonts w:ascii="Trebuchet MS" w:hAnsi="Trebuchet MS"/>
          <w:shd w:val="clear" w:color="auto" w:fill="FFFFFF"/>
          <w:lang w:val="fr-FR"/>
        </w:rPr>
      </w:pPr>
      <w:r w:rsidRPr="0064448D">
        <w:rPr>
          <w:rFonts w:ascii="Trebuchet MS" w:hAnsi="Trebuchet MS"/>
          <w:shd w:val="clear" w:color="auto" w:fill="FFFFFF"/>
          <w:lang w:val="fr-FR"/>
        </w:rPr>
        <w:t xml:space="preserve">Cultivar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semitimpuriu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de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pătlăgele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vinte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>;</w:t>
      </w:r>
    </w:p>
    <w:p w14:paraId="3EF0C862" w14:textId="77777777" w:rsidR="00135592" w:rsidRPr="0064448D" w:rsidRDefault="00135592" w:rsidP="00135592">
      <w:pPr>
        <w:pStyle w:val="ListParagraph"/>
        <w:numPr>
          <w:ilvl w:val="0"/>
          <w:numId w:val="6"/>
        </w:numPr>
        <w:rPr>
          <w:rFonts w:ascii="Trebuchet MS" w:hAnsi="Trebuchet MS"/>
          <w:shd w:val="clear" w:color="auto" w:fill="FFFFFF"/>
          <w:lang w:val="fr-FR"/>
        </w:rPr>
      </w:pPr>
      <w:r w:rsidRPr="0064448D">
        <w:rPr>
          <w:rFonts w:ascii="Trebuchet MS" w:hAnsi="Trebuchet MS"/>
          <w:shd w:val="clear" w:color="auto" w:fill="FFFFFF"/>
          <w:lang w:val="fr-FR"/>
        </w:rPr>
        <w:t xml:space="preserve">Plante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viguroase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,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talie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înaltă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cu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3 –4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lăstari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>;</w:t>
      </w:r>
    </w:p>
    <w:p w14:paraId="36443DBB" w14:textId="77777777" w:rsidR="00135592" w:rsidRPr="0064448D" w:rsidRDefault="00135592" w:rsidP="00135592">
      <w:pPr>
        <w:pStyle w:val="ListParagraph"/>
        <w:numPr>
          <w:ilvl w:val="0"/>
          <w:numId w:val="6"/>
        </w:numPr>
        <w:rPr>
          <w:rFonts w:ascii="Trebuchet MS" w:hAnsi="Trebuchet MS"/>
          <w:shd w:val="clear" w:color="auto" w:fill="FFFFFF"/>
          <w:lang w:val="fr-FR"/>
        </w:rPr>
      </w:pP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Fructe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piriform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alungite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, de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culoare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violet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închisă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>;</w:t>
      </w:r>
    </w:p>
    <w:p w14:paraId="7300F883" w14:textId="77777777" w:rsidR="00135592" w:rsidRPr="0064448D" w:rsidRDefault="00135592" w:rsidP="00135592">
      <w:pPr>
        <w:pStyle w:val="ListParagraph"/>
        <w:numPr>
          <w:ilvl w:val="0"/>
          <w:numId w:val="6"/>
        </w:numPr>
        <w:rPr>
          <w:rFonts w:ascii="Trebuchet MS" w:hAnsi="Trebuchet MS"/>
          <w:shd w:val="clear" w:color="auto" w:fill="FFFFFF"/>
          <w:lang w:val="fr-FR"/>
        </w:rPr>
      </w:pP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Lungimea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24 – 30 cm,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diametrul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7 – 9 cm;</w:t>
      </w:r>
    </w:p>
    <w:p w14:paraId="074AA1AB" w14:textId="77777777" w:rsidR="00135592" w:rsidRPr="0064448D" w:rsidRDefault="00135592" w:rsidP="00135592">
      <w:pPr>
        <w:pStyle w:val="ListParagraph"/>
        <w:numPr>
          <w:ilvl w:val="0"/>
          <w:numId w:val="6"/>
        </w:numPr>
        <w:rPr>
          <w:rFonts w:ascii="Trebuchet MS" w:hAnsi="Trebuchet MS"/>
          <w:shd w:val="clear" w:color="auto" w:fill="FFFFFF"/>
          <w:lang w:val="fr-FR"/>
        </w:rPr>
      </w:pP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Greutatea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fructului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350 – 420 g;</w:t>
      </w:r>
    </w:p>
    <w:p w14:paraId="5528DC23" w14:textId="77777777" w:rsidR="00135592" w:rsidRDefault="00135592" w:rsidP="00135592">
      <w:pPr>
        <w:pStyle w:val="ListParagraph"/>
        <w:numPr>
          <w:ilvl w:val="0"/>
          <w:numId w:val="6"/>
        </w:numPr>
        <w:rPr>
          <w:rFonts w:ascii="Trebuchet MS" w:hAnsi="Trebuchet MS"/>
          <w:shd w:val="clear" w:color="auto" w:fill="FFFFFF"/>
          <w:lang w:val="fr-FR"/>
        </w:rPr>
      </w:pP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Capacitatea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 xml:space="preserve"> de </w:t>
      </w:r>
      <w:proofErr w:type="spellStart"/>
      <w:r w:rsidRPr="0064448D">
        <w:rPr>
          <w:rFonts w:ascii="Trebuchet MS" w:hAnsi="Trebuchet MS"/>
          <w:shd w:val="clear" w:color="auto" w:fill="FFFFFF"/>
          <w:lang w:val="fr-FR"/>
        </w:rPr>
        <w:t>producţie</w:t>
      </w:r>
      <w:proofErr w:type="spellEnd"/>
      <w:r w:rsidRPr="0064448D">
        <w:rPr>
          <w:rFonts w:ascii="Trebuchet MS" w:hAnsi="Trebuchet MS"/>
          <w:shd w:val="clear" w:color="auto" w:fill="FFFFFF"/>
          <w:lang w:val="fr-FR"/>
        </w:rPr>
        <w:t>: 42 – 51 t/ha.</w:t>
      </w:r>
    </w:p>
    <w:p w14:paraId="1B91FB57" w14:textId="77777777" w:rsidR="00135592" w:rsidRPr="0064448D" w:rsidRDefault="00135592" w:rsidP="00135592">
      <w:pPr>
        <w:pStyle w:val="ListParagraph"/>
        <w:rPr>
          <w:rFonts w:ascii="Trebuchet MS" w:hAnsi="Trebuchet MS"/>
          <w:shd w:val="clear" w:color="auto" w:fill="FFFFFF"/>
          <w:lang w:val="fr-FR"/>
        </w:rPr>
      </w:pPr>
    </w:p>
    <w:p w14:paraId="4A63FD2A" w14:textId="77777777" w:rsidR="00135592" w:rsidRDefault="00135592" w:rsidP="00135592">
      <w:pPr>
        <w:jc w:val="center"/>
        <w:rPr>
          <w:rFonts w:ascii="Trebuchet MS" w:hAnsi="Trebuchet MS"/>
          <w:noProof/>
          <w:shd w:val="clear" w:color="auto" w:fill="FFFFFF"/>
          <w:lang w:val="fr-FR"/>
        </w:rPr>
      </w:pPr>
      <w:r>
        <w:rPr>
          <w:rFonts w:ascii="Trebuchet MS" w:hAnsi="Trebuchet MS"/>
          <w:noProof/>
          <w:shd w:val="clear" w:color="auto" w:fill="FFFFFF"/>
        </w:rPr>
        <w:drawing>
          <wp:inline distT="0" distB="0" distL="0" distR="0" wp14:anchorId="3D4EF8E3" wp14:editId="19AEE838">
            <wp:extent cx="1436093" cy="936287"/>
            <wp:effectExtent l="0" t="0" r="0" b="0"/>
            <wp:docPr id="594594751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55" cy="94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shd w:val="clear" w:color="auto" w:fill="FFFFFF"/>
          <w:lang w:val="fr-FR"/>
        </w:rPr>
        <w:t xml:space="preserve">     </w:t>
      </w:r>
      <w:r>
        <w:rPr>
          <w:rFonts w:ascii="Trebuchet MS" w:hAnsi="Trebuchet MS"/>
          <w:noProof/>
          <w:shd w:val="clear" w:color="auto" w:fill="FFFFFF"/>
        </w:rPr>
        <w:drawing>
          <wp:inline distT="0" distB="0" distL="0" distR="0" wp14:anchorId="660F7852" wp14:editId="7A87C2AB">
            <wp:extent cx="1485900" cy="955869"/>
            <wp:effectExtent l="0" t="0" r="0" b="0"/>
            <wp:docPr id="1039333049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06" cy="965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415D0" w14:textId="77777777" w:rsidR="00135592" w:rsidRDefault="00135592" w:rsidP="00135592">
      <w:pPr>
        <w:rPr>
          <w:rFonts w:ascii="Trebuchet MS" w:hAnsi="Trebuchet MS"/>
          <w:shd w:val="clear" w:color="auto" w:fill="FFFFFF"/>
          <w:lang w:val="fr-FR"/>
        </w:rPr>
      </w:pPr>
    </w:p>
    <w:p w14:paraId="46F5B96F" w14:textId="77777777" w:rsidR="00135592" w:rsidRPr="0009460A" w:rsidRDefault="00135592" w:rsidP="00135592">
      <w:pPr>
        <w:rPr>
          <w:rFonts w:ascii="Trebuchet MS" w:hAnsi="Trebuchet MS"/>
          <w:b/>
          <w:bCs/>
          <w:shd w:val="clear" w:color="auto" w:fill="FFFFFF"/>
          <w:lang w:val="fr-FR"/>
        </w:rPr>
      </w:pPr>
      <w:proofErr w:type="spellStart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>Ardei</w:t>
      </w:r>
      <w:proofErr w:type="spellEnd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 xml:space="preserve"> gras - „</w:t>
      </w:r>
      <w:proofErr w:type="spellStart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>Matiușca</w:t>
      </w:r>
      <w:proofErr w:type="spellEnd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>”</w:t>
      </w:r>
    </w:p>
    <w:p w14:paraId="5BD7AE51" w14:textId="77777777" w:rsidR="00135592" w:rsidRPr="002F2DCE" w:rsidRDefault="00135592" w:rsidP="00135592">
      <w:pPr>
        <w:numPr>
          <w:ilvl w:val="0"/>
          <w:numId w:val="7"/>
        </w:numPr>
        <w:jc w:val="both"/>
        <w:rPr>
          <w:rFonts w:ascii="Trebuchet MS" w:eastAsia="Times New Roman" w:hAnsi="Trebuchet MS" w:cs="Arial"/>
          <w:lang w:val="ro-RO" w:eastAsia="ro-RO"/>
        </w:rPr>
      </w:pPr>
      <w:r w:rsidRPr="002F2DCE">
        <w:rPr>
          <w:rFonts w:ascii="Trebuchet MS" w:eastAsia="Times New Roman" w:hAnsi="Trebuchet MS" w:cs="Arial"/>
          <w:lang w:val="ro-RO" w:eastAsia="ro-RO"/>
        </w:rPr>
        <w:t>Semitârziu, perioada de vegetaţie 118 – 120 zile;</w:t>
      </w:r>
    </w:p>
    <w:p w14:paraId="7C472ED7" w14:textId="77777777" w:rsidR="00135592" w:rsidRPr="002F2DCE" w:rsidRDefault="00135592" w:rsidP="00135592">
      <w:pPr>
        <w:numPr>
          <w:ilvl w:val="0"/>
          <w:numId w:val="7"/>
        </w:numPr>
        <w:jc w:val="both"/>
        <w:rPr>
          <w:rFonts w:ascii="Trebuchet MS" w:eastAsia="Times New Roman" w:hAnsi="Trebuchet MS" w:cs="Arial"/>
          <w:lang w:val="ro-RO" w:eastAsia="ro-RO"/>
        </w:rPr>
      </w:pPr>
      <w:r w:rsidRPr="002F2DCE">
        <w:rPr>
          <w:rFonts w:ascii="Trebuchet MS" w:eastAsia="Times New Roman" w:hAnsi="Trebuchet MS" w:cs="Arial"/>
          <w:lang w:val="ro-RO" w:eastAsia="ro-RO"/>
        </w:rPr>
        <w:t>Se cultivă în spaţii protejate şi în câmp deschis;</w:t>
      </w:r>
    </w:p>
    <w:p w14:paraId="51DCF101" w14:textId="77777777" w:rsidR="00135592" w:rsidRPr="002F2DCE" w:rsidRDefault="00135592" w:rsidP="00135592">
      <w:pPr>
        <w:numPr>
          <w:ilvl w:val="0"/>
          <w:numId w:val="7"/>
        </w:numPr>
        <w:jc w:val="both"/>
        <w:rPr>
          <w:rFonts w:ascii="Trebuchet MS" w:eastAsia="Times New Roman" w:hAnsi="Trebuchet MS" w:cs="Arial"/>
          <w:lang w:val="ro-RO" w:eastAsia="ro-RO"/>
        </w:rPr>
      </w:pPr>
      <w:r w:rsidRPr="002F2DCE">
        <w:rPr>
          <w:rFonts w:ascii="Trebuchet MS" w:eastAsia="Times New Roman" w:hAnsi="Trebuchet MS" w:cs="Arial"/>
          <w:lang w:val="ro-RO" w:eastAsia="ro-RO"/>
        </w:rPr>
        <w:t xml:space="preserve">Plantele sunt viguroase, au un sistem radicular foarte bine dezvoltat ce conferă plantei o rezistenţă sporită la factorii de stres (temperaturi ridicate) ; </w:t>
      </w:r>
    </w:p>
    <w:p w14:paraId="241699CB" w14:textId="77777777" w:rsidR="00135592" w:rsidRPr="002F2DCE" w:rsidRDefault="00135592" w:rsidP="00135592">
      <w:pPr>
        <w:numPr>
          <w:ilvl w:val="0"/>
          <w:numId w:val="7"/>
        </w:numPr>
        <w:jc w:val="both"/>
        <w:rPr>
          <w:rFonts w:ascii="Trebuchet MS" w:eastAsia="Times New Roman" w:hAnsi="Trebuchet MS" w:cs="Arial"/>
          <w:lang w:val="ro-RO" w:eastAsia="ro-RO"/>
        </w:rPr>
      </w:pPr>
      <w:r w:rsidRPr="002F2DCE">
        <w:rPr>
          <w:rFonts w:ascii="Trebuchet MS" w:eastAsia="Times New Roman" w:hAnsi="Trebuchet MS" w:cs="Arial"/>
          <w:lang w:val="ro-RO" w:eastAsia="ro-RO"/>
        </w:rPr>
        <w:t>Înălţimea plantei: 50 - 60 cm în câmp şi 80 - 130 cm în solarii, cu 3 - 4 ramificaţii, de tip dichotomic, frunză de mărime mijlocie de culoare verde  cu vârful puţin ascuţit;</w:t>
      </w:r>
    </w:p>
    <w:p w14:paraId="1216BFD7" w14:textId="77777777" w:rsidR="00135592" w:rsidRPr="002F2DCE" w:rsidRDefault="00135592" w:rsidP="00135592">
      <w:pPr>
        <w:numPr>
          <w:ilvl w:val="0"/>
          <w:numId w:val="7"/>
        </w:numPr>
        <w:jc w:val="both"/>
        <w:rPr>
          <w:rFonts w:ascii="Trebuchet MS" w:eastAsia="Times New Roman" w:hAnsi="Trebuchet MS" w:cs="Arial"/>
          <w:lang w:val="ro-RO" w:eastAsia="ro-RO"/>
        </w:rPr>
      </w:pPr>
      <w:r w:rsidRPr="002F2DCE">
        <w:rPr>
          <w:rFonts w:ascii="Trebuchet MS" w:eastAsia="Times New Roman" w:hAnsi="Trebuchet MS" w:cs="Arial"/>
          <w:lang w:val="ro-RO" w:eastAsia="ro-RO"/>
        </w:rPr>
        <w:t>Aşezarea fructelor este individuală, în poziţie  pendulară de formă triunghiulară cu suprafaţa  uşor costată;</w:t>
      </w:r>
    </w:p>
    <w:p w14:paraId="0DCA4C56" w14:textId="77777777" w:rsidR="00135592" w:rsidRPr="002F2DCE" w:rsidRDefault="00135592" w:rsidP="00135592">
      <w:pPr>
        <w:numPr>
          <w:ilvl w:val="0"/>
          <w:numId w:val="7"/>
        </w:numPr>
        <w:jc w:val="both"/>
        <w:rPr>
          <w:rFonts w:ascii="Trebuchet MS" w:eastAsia="Times New Roman" w:hAnsi="Trebuchet MS" w:cs="Arial"/>
          <w:lang w:val="ro-RO" w:eastAsia="ro-RO"/>
        </w:rPr>
      </w:pPr>
      <w:r w:rsidRPr="002F2DCE">
        <w:rPr>
          <w:rFonts w:ascii="Trebuchet MS" w:eastAsia="Times New Roman" w:hAnsi="Trebuchet MS" w:cs="Arial"/>
          <w:lang w:val="ro-RO" w:eastAsia="ro-RO"/>
        </w:rPr>
        <w:t>Culoarea fructelor la maturitatea tehnologică – verde închis;</w:t>
      </w:r>
    </w:p>
    <w:p w14:paraId="24DF3FAF" w14:textId="77777777" w:rsidR="00135592" w:rsidRPr="002F2DCE" w:rsidRDefault="00135592" w:rsidP="00135592">
      <w:pPr>
        <w:numPr>
          <w:ilvl w:val="0"/>
          <w:numId w:val="7"/>
        </w:numPr>
        <w:jc w:val="both"/>
        <w:rPr>
          <w:rFonts w:ascii="Trebuchet MS" w:eastAsia="Times New Roman" w:hAnsi="Trebuchet MS" w:cs="Arial"/>
          <w:lang w:val="ro-RO" w:eastAsia="ro-RO"/>
        </w:rPr>
      </w:pPr>
      <w:r w:rsidRPr="002F2DCE">
        <w:rPr>
          <w:rFonts w:ascii="Trebuchet MS" w:eastAsia="Times New Roman" w:hAnsi="Trebuchet MS" w:cs="Arial"/>
          <w:lang w:val="ro-RO" w:eastAsia="ro-RO"/>
        </w:rPr>
        <w:t>Culoarea fructelor la maturitatea fiziologică – portocaliu, strălucitor;</w:t>
      </w:r>
    </w:p>
    <w:p w14:paraId="239AD825" w14:textId="77777777" w:rsidR="00135592" w:rsidRPr="002F2DCE" w:rsidRDefault="00135592" w:rsidP="00135592">
      <w:pPr>
        <w:numPr>
          <w:ilvl w:val="0"/>
          <w:numId w:val="7"/>
        </w:numPr>
        <w:jc w:val="both"/>
        <w:rPr>
          <w:rFonts w:ascii="Trebuchet MS" w:eastAsia="Times New Roman" w:hAnsi="Trebuchet MS" w:cs="Arial"/>
          <w:lang w:val="ro-RO" w:eastAsia="ro-RO"/>
        </w:rPr>
      </w:pPr>
      <w:r w:rsidRPr="002F2DCE">
        <w:rPr>
          <w:rFonts w:ascii="Trebuchet MS" w:eastAsia="Times New Roman" w:hAnsi="Trebuchet MS" w:cs="Arial"/>
          <w:lang w:val="ro-RO" w:eastAsia="ro-RO"/>
        </w:rPr>
        <w:t>Grosimea pericarpului – 10 -12 mm;</w:t>
      </w:r>
    </w:p>
    <w:p w14:paraId="0662C66E" w14:textId="77777777" w:rsidR="00135592" w:rsidRPr="002F2DCE" w:rsidRDefault="00135592" w:rsidP="00135592">
      <w:pPr>
        <w:numPr>
          <w:ilvl w:val="0"/>
          <w:numId w:val="7"/>
        </w:numPr>
        <w:jc w:val="both"/>
        <w:rPr>
          <w:rFonts w:ascii="Trebuchet MS" w:eastAsia="Times New Roman" w:hAnsi="Trebuchet MS" w:cs="Arial"/>
          <w:lang w:val="ro-RO" w:eastAsia="ro-RO"/>
        </w:rPr>
      </w:pPr>
      <w:r w:rsidRPr="002F2DCE">
        <w:rPr>
          <w:rFonts w:ascii="Trebuchet MS" w:eastAsia="Times New Roman" w:hAnsi="Trebuchet MS" w:cs="Arial"/>
          <w:lang w:val="ro-RO" w:eastAsia="ro-RO"/>
        </w:rPr>
        <w:t>Greutatea medie a fructelor – 160 - 180 g;</w:t>
      </w:r>
    </w:p>
    <w:p w14:paraId="16632C46" w14:textId="77777777" w:rsidR="00135592" w:rsidRDefault="00135592" w:rsidP="00135592">
      <w:pPr>
        <w:rPr>
          <w:rFonts w:ascii="Trebuchet MS" w:hAnsi="Trebuchet MS"/>
          <w:shd w:val="clear" w:color="auto" w:fill="FFFFFF"/>
          <w:lang w:val="fr-FR"/>
        </w:rPr>
      </w:pPr>
    </w:p>
    <w:p w14:paraId="75A649C0" w14:textId="77777777" w:rsidR="00135592" w:rsidRDefault="00135592" w:rsidP="00135592">
      <w:pPr>
        <w:jc w:val="center"/>
        <w:rPr>
          <w:rFonts w:ascii="Trebuchet MS" w:hAnsi="Trebuchet MS"/>
          <w:shd w:val="clear" w:color="auto" w:fill="FFFFFF"/>
          <w:lang w:val="fr-FR"/>
        </w:rPr>
      </w:pPr>
      <w:r>
        <w:rPr>
          <w:rFonts w:ascii="Trebuchet MS" w:hAnsi="Trebuchet MS"/>
          <w:noProof/>
          <w:shd w:val="clear" w:color="auto" w:fill="FFFFFF"/>
        </w:rPr>
        <w:drawing>
          <wp:inline distT="0" distB="0" distL="0" distR="0" wp14:anchorId="45441501" wp14:editId="5FE69D01">
            <wp:extent cx="1438275" cy="1289620"/>
            <wp:effectExtent l="0" t="0" r="0" b="6350"/>
            <wp:docPr id="1647248773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37" cy="129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8402B" w14:textId="77777777" w:rsidR="00135592" w:rsidRDefault="00135592" w:rsidP="00135592">
      <w:pPr>
        <w:rPr>
          <w:rFonts w:ascii="Trebuchet MS" w:hAnsi="Trebuchet MS"/>
          <w:shd w:val="clear" w:color="auto" w:fill="FFFFFF"/>
          <w:lang w:val="fr-FR"/>
        </w:rPr>
      </w:pPr>
    </w:p>
    <w:p w14:paraId="45725703" w14:textId="77777777" w:rsidR="00135592" w:rsidRDefault="00135592" w:rsidP="00135592">
      <w:pPr>
        <w:rPr>
          <w:rFonts w:ascii="Trebuchet MS" w:hAnsi="Trebuchet MS"/>
          <w:b/>
          <w:bCs/>
          <w:shd w:val="clear" w:color="auto" w:fill="FFFFFF"/>
          <w:lang w:val="fr-FR"/>
        </w:rPr>
      </w:pPr>
      <w:proofErr w:type="spellStart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>Ardei</w:t>
      </w:r>
      <w:proofErr w:type="spellEnd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 xml:space="preserve"> </w:t>
      </w:r>
      <w:proofErr w:type="spellStart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>lung</w:t>
      </w:r>
      <w:proofErr w:type="spellEnd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 xml:space="preserve"> - „</w:t>
      </w:r>
      <w:proofErr w:type="spellStart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>Marinică</w:t>
      </w:r>
      <w:proofErr w:type="spellEnd"/>
      <w:r w:rsidRPr="0009460A">
        <w:rPr>
          <w:rFonts w:ascii="Trebuchet MS" w:hAnsi="Trebuchet MS"/>
          <w:b/>
          <w:bCs/>
          <w:shd w:val="clear" w:color="auto" w:fill="FFFFFF"/>
          <w:lang w:val="fr-FR"/>
        </w:rPr>
        <w:t>”</w:t>
      </w:r>
    </w:p>
    <w:p w14:paraId="4E80DA11" w14:textId="77777777" w:rsidR="00135592" w:rsidRPr="00EF5263" w:rsidRDefault="00135592" w:rsidP="00135592">
      <w:pPr>
        <w:numPr>
          <w:ilvl w:val="0"/>
          <w:numId w:val="8"/>
        </w:numPr>
        <w:tabs>
          <w:tab w:val="num" w:pos="1080"/>
        </w:tabs>
        <w:ind w:left="1080" w:hanging="899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>Timpuriu, perioada de vegetaţie 110 zile,</w:t>
      </w:r>
    </w:p>
    <w:p w14:paraId="403A9F0F" w14:textId="77777777" w:rsidR="00135592" w:rsidRPr="00EF5263" w:rsidRDefault="00135592" w:rsidP="00135592">
      <w:pPr>
        <w:numPr>
          <w:ilvl w:val="0"/>
          <w:numId w:val="8"/>
        </w:numPr>
        <w:tabs>
          <w:tab w:val="num" w:pos="889"/>
        </w:tabs>
        <w:ind w:left="322" w:hanging="141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>Înălţimea plantei: 45 -55 cm cu 3-4 ramificaţii, de tip dichotomic, frunză de mărime mijlocie de culoare verde închis cu vârful ascuţit;</w:t>
      </w:r>
    </w:p>
    <w:p w14:paraId="23F4D6F8" w14:textId="77777777" w:rsidR="00135592" w:rsidRPr="00EF5263" w:rsidRDefault="00135592" w:rsidP="00135592">
      <w:pPr>
        <w:numPr>
          <w:ilvl w:val="0"/>
          <w:numId w:val="8"/>
        </w:numPr>
        <w:tabs>
          <w:tab w:val="num" w:pos="606"/>
        </w:tabs>
        <w:ind w:left="322" w:hanging="141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>Aşezarea fructelor este individuală, în poziţie  pendulară, în formă de teacă;</w:t>
      </w:r>
    </w:p>
    <w:p w14:paraId="02E7BDBE" w14:textId="77777777" w:rsidR="00135592" w:rsidRPr="00EF5263" w:rsidRDefault="00135592" w:rsidP="00135592">
      <w:pPr>
        <w:numPr>
          <w:ilvl w:val="0"/>
          <w:numId w:val="8"/>
        </w:numPr>
        <w:tabs>
          <w:tab w:val="num" w:pos="464"/>
        </w:tabs>
        <w:ind w:left="322" w:hanging="141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>Culoarea fructelor la maturitatea tehnologică – verde deschis, cu nuanţe gălbui;</w:t>
      </w:r>
    </w:p>
    <w:p w14:paraId="0F66C6BE" w14:textId="77777777" w:rsidR="00135592" w:rsidRPr="00EF5263" w:rsidRDefault="00135592" w:rsidP="00135592">
      <w:pPr>
        <w:numPr>
          <w:ilvl w:val="0"/>
          <w:numId w:val="8"/>
        </w:numPr>
        <w:tabs>
          <w:tab w:val="num" w:pos="606"/>
        </w:tabs>
        <w:ind w:left="322" w:hanging="141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>Culoarea fructelor la maturitatea fiziologică – roşu intens – strălucitor;</w:t>
      </w:r>
    </w:p>
    <w:p w14:paraId="74E31AA6" w14:textId="77777777" w:rsidR="00135592" w:rsidRPr="00EF5263" w:rsidRDefault="00135592" w:rsidP="00135592">
      <w:pPr>
        <w:numPr>
          <w:ilvl w:val="0"/>
          <w:numId w:val="8"/>
        </w:numPr>
        <w:tabs>
          <w:tab w:val="num" w:pos="1080"/>
        </w:tabs>
        <w:ind w:left="1080" w:hanging="899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>Grosimea pericarpului – 8-10 mm;</w:t>
      </w:r>
    </w:p>
    <w:p w14:paraId="478248EB" w14:textId="77777777" w:rsidR="00135592" w:rsidRPr="00EF5263" w:rsidRDefault="00135592" w:rsidP="00135592">
      <w:pPr>
        <w:numPr>
          <w:ilvl w:val="0"/>
          <w:numId w:val="8"/>
        </w:numPr>
        <w:tabs>
          <w:tab w:val="num" w:pos="1080"/>
        </w:tabs>
        <w:ind w:left="1080" w:hanging="899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>Greutatea medie a fructelor – 100-120 g;</w:t>
      </w:r>
    </w:p>
    <w:p w14:paraId="6C342786" w14:textId="77777777" w:rsidR="00135592" w:rsidRPr="00EF5263" w:rsidRDefault="00135592" w:rsidP="00135592">
      <w:pPr>
        <w:numPr>
          <w:ilvl w:val="0"/>
          <w:numId w:val="8"/>
        </w:numPr>
        <w:tabs>
          <w:tab w:val="num" w:pos="1080"/>
        </w:tabs>
        <w:ind w:left="1080" w:hanging="899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>Peste 90% din fructe – calitate I şi Extra;</w:t>
      </w:r>
    </w:p>
    <w:p w14:paraId="27DD3CD0" w14:textId="77777777" w:rsidR="00135592" w:rsidRPr="00EF5263" w:rsidRDefault="00135592" w:rsidP="00135592">
      <w:pPr>
        <w:numPr>
          <w:ilvl w:val="0"/>
          <w:numId w:val="8"/>
        </w:numPr>
        <w:tabs>
          <w:tab w:val="num" w:pos="1080"/>
        </w:tabs>
        <w:ind w:left="1080" w:hanging="899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 xml:space="preserve">Rezistenţă bună la </w:t>
      </w:r>
      <w:r w:rsidRPr="00EF5263">
        <w:rPr>
          <w:rFonts w:ascii="Trebuchet MS" w:eastAsia="Times New Roman" w:hAnsi="Trebuchet MS" w:cs="Arial"/>
          <w:bCs/>
          <w:i/>
          <w:lang w:val="ro-RO" w:eastAsia="ro-RO"/>
        </w:rPr>
        <w:t>Verticilium dahliae</w:t>
      </w:r>
      <w:r w:rsidRPr="00EF5263">
        <w:rPr>
          <w:rFonts w:ascii="Trebuchet MS" w:eastAsia="Times New Roman" w:hAnsi="Trebuchet MS" w:cs="Arial"/>
          <w:bCs/>
          <w:lang w:val="ro-RO" w:eastAsia="ro-RO"/>
        </w:rPr>
        <w:t xml:space="preserve"> ;</w:t>
      </w:r>
    </w:p>
    <w:p w14:paraId="6D72B839" w14:textId="77777777" w:rsidR="00135592" w:rsidRPr="00EF5263" w:rsidRDefault="00135592" w:rsidP="00135592">
      <w:pPr>
        <w:numPr>
          <w:ilvl w:val="0"/>
          <w:numId w:val="8"/>
        </w:numPr>
        <w:tabs>
          <w:tab w:val="num" w:pos="1080"/>
        </w:tabs>
        <w:ind w:left="1080" w:hanging="899"/>
        <w:jc w:val="both"/>
        <w:rPr>
          <w:rFonts w:ascii="Trebuchet MS" w:eastAsia="Times New Roman" w:hAnsi="Trebuchet MS" w:cs="Arial"/>
          <w:bCs/>
          <w:lang w:val="ro-RO" w:eastAsia="ro-RO"/>
        </w:rPr>
      </w:pPr>
      <w:r w:rsidRPr="00EF5263">
        <w:rPr>
          <w:rFonts w:ascii="Trebuchet MS" w:eastAsia="Times New Roman" w:hAnsi="Trebuchet MS" w:cs="Arial"/>
          <w:bCs/>
          <w:lang w:val="ro-RO" w:eastAsia="ro-RO"/>
        </w:rPr>
        <w:t>Capacitatea de producţie 45-50 t/ha;</w:t>
      </w:r>
    </w:p>
    <w:p w14:paraId="6512598B" w14:textId="77777777" w:rsidR="00135592" w:rsidRDefault="00135592" w:rsidP="00135592">
      <w:pPr>
        <w:rPr>
          <w:rFonts w:ascii="Trebuchet MS" w:hAnsi="Trebuchet MS"/>
          <w:shd w:val="clear" w:color="auto" w:fill="FFFFFF"/>
          <w:lang w:val="fr-FR"/>
        </w:rPr>
      </w:pPr>
    </w:p>
    <w:p w14:paraId="0C0206A3" w14:textId="77777777" w:rsidR="00135592" w:rsidRDefault="00135592" w:rsidP="00135592">
      <w:pPr>
        <w:jc w:val="center"/>
        <w:rPr>
          <w:rFonts w:ascii="Trebuchet MS" w:hAnsi="Trebuchet MS"/>
          <w:shd w:val="clear" w:color="auto" w:fill="FFFFFF"/>
          <w:lang w:val="fr-FR"/>
        </w:rPr>
      </w:pPr>
      <w:r>
        <w:rPr>
          <w:rFonts w:ascii="Trebuchet MS" w:hAnsi="Trebuchet MS"/>
          <w:noProof/>
          <w:shd w:val="clear" w:color="auto" w:fill="FFFFFF"/>
        </w:rPr>
        <w:drawing>
          <wp:inline distT="0" distB="0" distL="0" distR="0" wp14:anchorId="2D2220CE" wp14:editId="115158D4">
            <wp:extent cx="1052074" cy="1316990"/>
            <wp:effectExtent l="0" t="0" r="0" b="0"/>
            <wp:docPr id="19942484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12" cy="13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54639" w14:textId="77777777" w:rsidR="00135592" w:rsidRPr="0036735B" w:rsidRDefault="00135592" w:rsidP="00135592">
      <w:pPr>
        <w:rPr>
          <w:rFonts w:ascii="Trebuchet MS" w:hAnsi="Trebuchet MS"/>
          <w:b/>
          <w:bCs/>
          <w:shd w:val="clear" w:color="auto" w:fill="FFFFFF"/>
          <w:lang w:val="fr-FR"/>
        </w:rPr>
      </w:pPr>
      <w:proofErr w:type="spellStart"/>
      <w:r w:rsidRPr="00EF5263">
        <w:rPr>
          <w:rFonts w:ascii="Trebuchet MS" w:hAnsi="Trebuchet MS"/>
          <w:b/>
          <w:bCs/>
          <w:shd w:val="clear" w:color="auto" w:fill="FFFFFF"/>
          <w:lang w:val="fr-FR"/>
        </w:rPr>
        <w:t>Pătlăgele</w:t>
      </w:r>
      <w:proofErr w:type="spellEnd"/>
      <w:r w:rsidRPr="00EF5263">
        <w:rPr>
          <w:rFonts w:ascii="Trebuchet MS" w:hAnsi="Trebuchet MS"/>
          <w:b/>
          <w:bCs/>
          <w:shd w:val="clear" w:color="auto" w:fill="FFFFFF"/>
          <w:lang w:val="fr-FR"/>
        </w:rPr>
        <w:t xml:space="preserve"> </w:t>
      </w:r>
      <w:proofErr w:type="spellStart"/>
      <w:r w:rsidRPr="00EF5263">
        <w:rPr>
          <w:rFonts w:ascii="Trebuchet MS" w:hAnsi="Trebuchet MS"/>
          <w:b/>
          <w:bCs/>
          <w:shd w:val="clear" w:color="auto" w:fill="FFFFFF"/>
          <w:lang w:val="fr-FR"/>
        </w:rPr>
        <w:t>vinete</w:t>
      </w:r>
      <w:proofErr w:type="spellEnd"/>
      <w:r w:rsidRPr="00EF5263">
        <w:rPr>
          <w:rFonts w:ascii="Trebuchet MS" w:hAnsi="Trebuchet MS"/>
          <w:b/>
          <w:bCs/>
          <w:shd w:val="clear" w:color="auto" w:fill="FFFFFF"/>
          <w:lang w:val="fr-FR"/>
        </w:rPr>
        <w:t xml:space="preserve"> – L12 - </w:t>
      </w:r>
      <w:proofErr w:type="spellStart"/>
      <w:r w:rsidRPr="00EF5263">
        <w:rPr>
          <w:rFonts w:ascii="Trebuchet MS" w:hAnsi="Trebuchet MS"/>
          <w:b/>
          <w:bCs/>
          <w:shd w:val="clear" w:color="auto" w:fill="FFFFFF"/>
          <w:lang w:val="fr-FR"/>
        </w:rPr>
        <w:t>Iustina</w:t>
      </w:r>
      <w:proofErr w:type="spellEnd"/>
    </w:p>
    <w:p w14:paraId="5F23DC96" w14:textId="77777777" w:rsidR="00135592" w:rsidRDefault="00135592" w:rsidP="00135592">
      <w:pPr>
        <w:spacing w:line="276" w:lineRule="auto"/>
        <w:jc w:val="both"/>
        <w:rPr>
          <w:rFonts w:ascii="Trebuchet MS" w:eastAsia="Calibri" w:hAnsi="Trebuchet MS" w:cs="Times New Roman"/>
        </w:rPr>
      </w:pPr>
      <w:proofErr w:type="spellStart"/>
      <w:r w:rsidRPr="00D43AED">
        <w:rPr>
          <w:rFonts w:ascii="Trebuchet MS" w:eastAsia="Calibri" w:hAnsi="Trebuchet MS" w:cs="Times New Roman"/>
        </w:rPr>
        <w:t>Fructele</w:t>
      </w:r>
      <w:proofErr w:type="spellEnd"/>
      <w:r w:rsidRPr="00D43AED">
        <w:rPr>
          <w:rFonts w:ascii="Trebuchet MS" w:eastAsia="Calibri" w:hAnsi="Trebuchet MS" w:cs="Times New Roman"/>
        </w:rPr>
        <w:t xml:space="preserve"> sunt </w:t>
      </w:r>
      <w:proofErr w:type="spellStart"/>
      <w:r w:rsidRPr="00D43AED">
        <w:rPr>
          <w:rFonts w:ascii="Trebuchet MS" w:eastAsia="Calibri" w:hAnsi="Trebuchet MS" w:cs="Times New Roman"/>
        </w:rPr>
        <w:t>mari</w:t>
      </w:r>
      <w:proofErr w:type="spellEnd"/>
      <w:r w:rsidRPr="00D43AED">
        <w:rPr>
          <w:rFonts w:ascii="Trebuchet MS" w:eastAsia="Calibri" w:hAnsi="Trebuchet MS" w:cs="Times New Roman"/>
        </w:rPr>
        <w:t xml:space="preserve">, de </w:t>
      </w:r>
      <w:proofErr w:type="spellStart"/>
      <w:r w:rsidRPr="00D43AED">
        <w:rPr>
          <w:rFonts w:ascii="Trebuchet MS" w:eastAsia="Calibri" w:hAnsi="Trebuchet MS" w:cs="Times New Roman"/>
        </w:rPr>
        <w:t>formă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cilindrică</w:t>
      </w:r>
      <w:proofErr w:type="spellEnd"/>
      <w:r w:rsidRPr="00D43AED">
        <w:rPr>
          <w:rFonts w:ascii="Trebuchet MS" w:eastAsia="Calibri" w:hAnsi="Trebuchet MS" w:cs="Times New Roman"/>
        </w:rPr>
        <w:t xml:space="preserve"> - </w:t>
      </w:r>
      <w:proofErr w:type="spellStart"/>
      <w:r w:rsidRPr="00D43AED">
        <w:rPr>
          <w:rFonts w:ascii="Trebuchet MS" w:eastAsia="Calibri" w:hAnsi="Trebuchet MS" w:cs="Times New Roman"/>
        </w:rPr>
        <w:t>uşor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bulbucată</w:t>
      </w:r>
      <w:proofErr w:type="spellEnd"/>
      <w:r w:rsidRPr="00D43AED">
        <w:rPr>
          <w:rFonts w:ascii="Trebuchet MS" w:eastAsia="Calibri" w:hAnsi="Trebuchet MS" w:cs="Times New Roman"/>
        </w:rPr>
        <w:t xml:space="preserve">, de </w:t>
      </w:r>
      <w:proofErr w:type="spellStart"/>
      <w:r w:rsidRPr="00D43AED">
        <w:rPr>
          <w:rFonts w:ascii="Trebuchet MS" w:eastAsia="Calibri" w:hAnsi="Trebuchet MS" w:cs="Times New Roman"/>
        </w:rPr>
        <w:t>culoare</w:t>
      </w:r>
      <w:proofErr w:type="spellEnd"/>
      <w:r w:rsidRPr="00D43AED">
        <w:rPr>
          <w:rFonts w:ascii="Trebuchet MS" w:eastAsia="Calibri" w:hAnsi="Trebuchet MS" w:cs="Times New Roman"/>
        </w:rPr>
        <w:t xml:space="preserve"> violet la </w:t>
      </w:r>
      <w:proofErr w:type="spellStart"/>
      <w:r w:rsidRPr="00D43AED">
        <w:rPr>
          <w:rFonts w:ascii="Trebuchet MS" w:eastAsia="Calibri" w:hAnsi="Trebuchet MS" w:cs="Times New Roman"/>
        </w:rPr>
        <w:t>maturitatea</w:t>
      </w:r>
      <w:proofErr w:type="spellEnd"/>
      <w:r w:rsidRPr="00D43AED">
        <w:rPr>
          <w:rFonts w:ascii="Trebuchet MS" w:eastAsia="Calibri" w:hAnsi="Trebuchet MS" w:cs="Times New Roman"/>
        </w:rPr>
        <w:t xml:space="preserve"> de </w:t>
      </w:r>
      <w:proofErr w:type="spellStart"/>
      <w:r w:rsidRPr="00D43AED">
        <w:rPr>
          <w:rFonts w:ascii="Trebuchet MS" w:eastAsia="Calibri" w:hAnsi="Trebuchet MS" w:cs="Times New Roman"/>
        </w:rPr>
        <w:t>consum</w:t>
      </w:r>
      <w:proofErr w:type="spellEnd"/>
      <w:r w:rsidRPr="00D43AED">
        <w:rPr>
          <w:rFonts w:ascii="Trebuchet MS" w:eastAsia="Calibri" w:hAnsi="Trebuchet MS" w:cs="Times New Roman"/>
        </w:rPr>
        <w:t xml:space="preserve">, cu o </w:t>
      </w:r>
      <w:proofErr w:type="spellStart"/>
      <w:r w:rsidRPr="00D43AED">
        <w:rPr>
          <w:rFonts w:ascii="Trebuchet MS" w:eastAsia="Calibri" w:hAnsi="Trebuchet MS" w:cs="Times New Roman"/>
        </w:rPr>
        <w:t>greutate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medie</w:t>
      </w:r>
      <w:proofErr w:type="spellEnd"/>
      <w:r w:rsidRPr="00D43AED">
        <w:rPr>
          <w:rFonts w:ascii="Trebuchet MS" w:eastAsia="Calibri" w:hAnsi="Trebuchet MS" w:cs="Times New Roman"/>
        </w:rPr>
        <w:t xml:space="preserve"> a </w:t>
      </w:r>
      <w:proofErr w:type="spellStart"/>
      <w:r w:rsidRPr="00D43AED">
        <w:rPr>
          <w:rFonts w:ascii="Trebuchet MS" w:eastAsia="Calibri" w:hAnsi="Trebuchet MS" w:cs="Times New Roman"/>
        </w:rPr>
        <w:t>fructului</w:t>
      </w:r>
      <w:proofErr w:type="spellEnd"/>
      <w:r w:rsidRPr="00D43AED">
        <w:rPr>
          <w:rFonts w:ascii="Trebuchet MS" w:eastAsia="Calibri" w:hAnsi="Trebuchet MS" w:cs="Times New Roman"/>
        </w:rPr>
        <w:t xml:space="preserve"> de 434 g, o </w:t>
      </w:r>
      <w:proofErr w:type="spellStart"/>
      <w:r w:rsidRPr="00D43AED">
        <w:rPr>
          <w:rFonts w:ascii="Trebuchet MS" w:eastAsia="Calibri" w:hAnsi="Trebuchet MS" w:cs="Times New Roman"/>
        </w:rPr>
        <w:t>lungime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medie</w:t>
      </w:r>
      <w:proofErr w:type="spellEnd"/>
      <w:r w:rsidRPr="00D43AED">
        <w:rPr>
          <w:rFonts w:ascii="Trebuchet MS" w:eastAsia="Calibri" w:hAnsi="Trebuchet MS" w:cs="Times New Roman"/>
        </w:rPr>
        <w:t xml:space="preserve"> a </w:t>
      </w:r>
      <w:proofErr w:type="spellStart"/>
      <w:r w:rsidRPr="00D43AED">
        <w:rPr>
          <w:rFonts w:ascii="Trebuchet MS" w:eastAsia="Calibri" w:hAnsi="Trebuchet MS" w:cs="Times New Roman"/>
        </w:rPr>
        <w:t>fructului</w:t>
      </w:r>
      <w:proofErr w:type="spellEnd"/>
      <w:r w:rsidRPr="00D43AED">
        <w:rPr>
          <w:rFonts w:ascii="Trebuchet MS" w:eastAsia="Calibri" w:hAnsi="Trebuchet MS" w:cs="Times New Roman"/>
        </w:rPr>
        <w:t xml:space="preserve"> de 18.8 cm </w:t>
      </w:r>
      <w:proofErr w:type="spellStart"/>
      <w:r w:rsidRPr="00D43AED">
        <w:rPr>
          <w:rFonts w:ascii="Trebuchet MS" w:eastAsia="Calibri" w:hAnsi="Trebuchet MS" w:cs="Times New Roman"/>
        </w:rPr>
        <w:t>şi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diametrul</w:t>
      </w:r>
      <w:proofErr w:type="spellEnd"/>
      <w:r w:rsidRPr="00D43AED">
        <w:rPr>
          <w:rFonts w:ascii="Trebuchet MS" w:eastAsia="Calibri" w:hAnsi="Trebuchet MS" w:cs="Times New Roman"/>
        </w:rPr>
        <w:t xml:space="preserve"> median de 9 cm, </w:t>
      </w:r>
      <w:proofErr w:type="spellStart"/>
      <w:r w:rsidRPr="00D43AED">
        <w:rPr>
          <w:rFonts w:ascii="Trebuchet MS" w:eastAsia="Calibri" w:hAnsi="Trebuchet MS" w:cs="Times New Roman"/>
        </w:rPr>
        <w:t>pulpă</w:t>
      </w:r>
      <w:proofErr w:type="spellEnd"/>
      <w:r w:rsidRPr="00D43AED">
        <w:rPr>
          <w:rFonts w:ascii="Trebuchet MS" w:eastAsia="Calibri" w:hAnsi="Trebuchet MS" w:cs="Times New Roman"/>
        </w:rPr>
        <w:t xml:space="preserve"> de </w:t>
      </w:r>
      <w:proofErr w:type="spellStart"/>
      <w:r w:rsidRPr="00D43AED">
        <w:rPr>
          <w:rFonts w:ascii="Trebuchet MS" w:eastAsia="Calibri" w:hAnsi="Trebuchet MS" w:cs="Times New Roman"/>
        </w:rPr>
        <w:t>culoare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alb-uşor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gălbui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şi</w:t>
      </w:r>
      <w:proofErr w:type="spellEnd"/>
      <w:r w:rsidRPr="00D43AED">
        <w:rPr>
          <w:rFonts w:ascii="Trebuchet MS" w:eastAsia="Calibri" w:hAnsi="Trebuchet MS" w:cs="Times New Roman"/>
        </w:rPr>
        <w:t xml:space="preserve">  un </w:t>
      </w:r>
      <w:proofErr w:type="spellStart"/>
      <w:r w:rsidRPr="00D43AED">
        <w:rPr>
          <w:rFonts w:ascii="Trebuchet MS" w:eastAsia="Calibri" w:hAnsi="Trebuchet MS" w:cs="Times New Roman"/>
        </w:rPr>
        <w:t>conţinut</w:t>
      </w:r>
      <w:proofErr w:type="spellEnd"/>
      <w:r w:rsidRPr="00D43AED">
        <w:rPr>
          <w:rFonts w:ascii="Trebuchet MS" w:eastAsia="Calibri" w:hAnsi="Trebuchet MS" w:cs="Times New Roman"/>
        </w:rPr>
        <w:t xml:space="preserve"> mare de </w:t>
      </w:r>
      <w:proofErr w:type="spellStart"/>
      <w:r w:rsidRPr="00D43AED">
        <w:rPr>
          <w:rFonts w:ascii="Trebuchet MS" w:eastAsia="Calibri" w:hAnsi="Trebuchet MS" w:cs="Times New Roman"/>
        </w:rPr>
        <w:t>substanţă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uscată</w:t>
      </w:r>
      <w:proofErr w:type="spellEnd"/>
      <w:r w:rsidRPr="00D43AED">
        <w:rPr>
          <w:rFonts w:ascii="Trebuchet MS" w:eastAsia="Calibri" w:hAnsi="Trebuchet MS" w:cs="Times New Roman"/>
        </w:rPr>
        <w:t xml:space="preserve">. </w:t>
      </w:r>
      <w:proofErr w:type="spellStart"/>
      <w:r w:rsidRPr="00D43AED">
        <w:rPr>
          <w:rFonts w:ascii="Trebuchet MS" w:eastAsia="Calibri" w:hAnsi="Trebuchet MS" w:cs="Times New Roman"/>
        </w:rPr>
        <w:t>Producţia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medie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înregistrată</w:t>
      </w:r>
      <w:proofErr w:type="spellEnd"/>
      <w:r w:rsidRPr="00D43AED">
        <w:rPr>
          <w:rFonts w:ascii="Trebuchet MS" w:eastAsia="Calibri" w:hAnsi="Trebuchet MS" w:cs="Times New Roman"/>
        </w:rPr>
        <w:t xml:space="preserve"> a </w:t>
      </w:r>
      <w:proofErr w:type="spellStart"/>
      <w:r w:rsidRPr="00D43AED">
        <w:rPr>
          <w:rFonts w:ascii="Trebuchet MS" w:eastAsia="Calibri" w:hAnsi="Trebuchet MS" w:cs="Times New Roman"/>
        </w:rPr>
        <w:t>fost</w:t>
      </w:r>
      <w:proofErr w:type="spellEnd"/>
      <w:r w:rsidRPr="00D43AED">
        <w:rPr>
          <w:rFonts w:ascii="Trebuchet MS" w:eastAsia="Calibri" w:hAnsi="Trebuchet MS" w:cs="Times New Roman"/>
        </w:rPr>
        <w:t xml:space="preserve"> de 3.47 kg/</w:t>
      </w:r>
      <w:proofErr w:type="spellStart"/>
      <w:r w:rsidRPr="00D43AED">
        <w:rPr>
          <w:rFonts w:ascii="Trebuchet MS" w:eastAsia="Calibri" w:hAnsi="Trebuchet MS" w:cs="Times New Roman"/>
        </w:rPr>
        <w:t>plantă</w:t>
      </w:r>
      <w:proofErr w:type="spellEnd"/>
      <w:r w:rsidRPr="00D43AED">
        <w:rPr>
          <w:rFonts w:ascii="Trebuchet MS" w:eastAsia="Calibri" w:hAnsi="Trebuchet MS" w:cs="Times New Roman"/>
        </w:rPr>
        <w:t xml:space="preserve">. Soi </w:t>
      </w:r>
      <w:proofErr w:type="spellStart"/>
      <w:r w:rsidRPr="00D43AED">
        <w:rPr>
          <w:rFonts w:ascii="Trebuchet MS" w:eastAsia="Calibri" w:hAnsi="Trebuchet MS" w:cs="Times New Roman"/>
        </w:rPr>
        <w:t>pretabil</w:t>
      </w:r>
      <w:proofErr w:type="spellEnd"/>
      <w:r w:rsidRPr="00D43AED">
        <w:rPr>
          <w:rFonts w:ascii="Trebuchet MS" w:eastAsia="Calibri" w:hAnsi="Trebuchet MS" w:cs="Times New Roman"/>
        </w:rPr>
        <w:t xml:space="preserve"> la </w:t>
      </w:r>
      <w:proofErr w:type="spellStart"/>
      <w:r w:rsidRPr="00D43AED">
        <w:rPr>
          <w:rFonts w:ascii="Trebuchet MS" w:eastAsia="Calibri" w:hAnsi="Trebuchet MS" w:cs="Times New Roman"/>
        </w:rPr>
        <w:t>consum</w:t>
      </w:r>
      <w:proofErr w:type="spellEnd"/>
      <w:r w:rsidRPr="00D43AED">
        <w:rPr>
          <w:rFonts w:ascii="Trebuchet MS" w:eastAsia="Calibri" w:hAnsi="Trebuchet MS" w:cs="Times New Roman"/>
        </w:rPr>
        <w:t xml:space="preserve"> în stare </w:t>
      </w:r>
      <w:proofErr w:type="spellStart"/>
      <w:r w:rsidRPr="00D43AED">
        <w:rPr>
          <w:rFonts w:ascii="Trebuchet MS" w:eastAsia="Calibri" w:hAnsi="Trebuchet MS" w:cs="Times New Roman"/>
        </w:rPr>
        <w:t>proaspătă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şi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industrializare</w:t>
      </w:r>
      <w:proofErr w:type="spellEnd"/>
      <w:r w:rsidRPr="00D43AED">
        <w:rPr>
          <w:rFonts w:ascii="Trebuchet MS" w:eastAsia="Calibri" w:hAnsi="Trebuchet MS" w:cs="Times New Roman"/>
        </w:rPr>
        <w:t xml:space="preserve">. </w:t>
      </w:r>
      <w:proofErr w:type="spellStart"/>
      <w:r w:rsidRPr="00D43AED">
        <w:rPr>
          <w:rFonts w:ascii="Trebuchet MS" w:eastAsia="Calibri" w:hAnsi="Trebuchet MS" w:cs="Times New Roman"/>
        </w:rPr>
        <w:t>Poate</w:t>
      </w:r>
      <w:proofErr w:type="spellEnd"/>
      <w:r w:rsidRPr="00D43AED">
        <w:rPr>
          <w:rFonts w:ascii="Trebuchet MS" w:eastAsia="Calibri" w:hAnsi="Trebuchet MS" w:cs="Times New Roman"/>
        </w:rPr>
        <w:t xml:space="preserve"> fi </w:t>
      </w:r>
      <w:proofErr w:type="spellStart"/>
      <w:r w:rsidRPr="00D43AED">
        <w:rPr>
          <w:rFonts w:ascii="Trebuchet MS" w:eastAsia="Calibri" w:hAnsi="Trebuchet MS" w:cs="Times New Roman"/>
        </w:rPr>
        <w:t>cultivat</w:t>
      </w:r>
      <w:proofErr w:type="spellEnd"/>
      <w:r w:rsidRPr="00D43AED">
        <w:rPr>
          <w:rFonts w:ascii="Trebuchet MS" w:eastAsia="Calibri" w:hAnsi="Trebuchet MS" w:cs="Times New Roman"/>
        </w:rPr>
        <w:t xml:space="preserve"> în </w:t>
      </w:r>
      <w:proofErr w:type="spellStart"/>
      <w:r w:rsidRPr="00D43AED">
        <w:rPr>
          <w:rFonts w:ascii="Trebuchet MS" w:eastAsia="Calibri" w:hAnsi="Trebuchet MS" w:cs="Times New Roman"/>
        </w:rPr>
        <w:t>spaţii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protejate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şi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câmp</w:t>
      </w:r>
      <w:proofErr w:type="spellEnd"/>
      <w:r w:rsidRPr="00D43AED">
        <w:rPr>
          <w:rFonts w:ascii="Trebuchet MS" w:eastAsia="Calibri" w:hAnsi="Trebuchet MS" w:cs="Times New Roman"/>
        </w:rPr>
        <w:t xml:space="preserve"> </w:t>
      </w:r>
      <w:proofErr w:type="spellStart"/>
      <w:r w:rsidRPr="00D43AED">
        <w:rPr>
          <w:rFonts w:ascii="Trebuchet MS" w:eastAsia="Calibri" w:hAnsi="Trebuchet MS" w:cs="Times New Roman"/>
        </w:rPr>
        <w:t>deschis</w:t>
      </w:r>
      <w:proofErr w:type="spellEnd"/>
      <w:r w:rsidRPr="00D43AED">
        <w:rPr>
          <w:rFonts w:ascii="Trebuchet MS" w:eastAsia="Calibri" w:hAnsi="Trebuchet MS" w:cs="Times New Roman"/>
        </w:rPr>
        <w:t xml:space="preserve">, în întreaga </w:t>
      </w:r>
      <w:proofErr w:type="spellStart"/>
      <w:r w:rsidRPr="00D43AED">
        <w:rPr>
          <w:rFonts w:ascii="Trebuchet MS" w:eastAsia="Calibri" w:hAnsi="Trebuchet MS" w:cs="Times New Roman"/>
        </w:rPr>
        <w:t>ţară</w:t>
      </w:r>
      <w:proofErr w:type="spellEnd"/>
      <w:r w:rsidRPr="00D43AED">
        <w:rPr>
          <w:rFonts w:ascii="Trebuchet MS" w:eastAsia="Calibri" w:hAnsi="Trebuchet MS" w:cs="Times New Roman"/>
        </w:rPr>
        <w:t>.</w:t>
      </w:r>
    </w:p>
    <w:p w14:paraId="7DD24533" w14:textId="77777777" w:rsidR="00135592" w:rsidRDefault="00135592" w:rsidP="00135592">
      <w:pPr>
        <w:spacing w:line="276" w:lineRule="auto"/>
        <w:jc w:val="both"/>
        <w:rPr>
          <w:rFonts w:ascii="Trebuchet MS" w:eastAsia="Calibri" w:hAnsi="Trebuchet MS" w:cs="Times New Roman"/>
        </w:rPr>
      </w:pPr>
    </w:p>
    <w:p w14:paraId="06B5A626" w14:textId="77777777" w:rsidR="00135592" w:rsidRPr="00135592" w:rsidRDefault="00135592" w:rsidP="00135592">
      <w:pPr>
        <w:spacing w:line="276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  <w:noProof/>
        </w:rPr>
        <w:t xml:space="preserve">                  </w:t>
      </w:r>
      <w:r>
        <w:rPr>
          <w:rFonts w:ascii="Trebuchet MS" w:eastAsia="Calibri" w:hAnsi="Trebuchet MS" w:cs="Times New Roman"/>
          <w:noProof/>
        </w:rPr>
        <w:drawing>
          <wp:inline distT="0" distB="0" distL="0" distR="0" wp14:anchorId="78C97642" wp14:editId="63CAB97C">
            <wp:extent cx="1715940" cy="1015365"/>
            <wp:effectExtent l="0" t="0" r="0" b="0"/>
            <wp:docPr id="143506449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65" cy="102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Calibri" w:hAnsi="Trebuchet MS" w:cs="Times New Roman"/>
        </w:rPr>
        <w:t xml:space="preserve">   </w:t>
      </w:r>
      <w:r>
        <w:rPr>
          <w:rFonts w:ascii="Trebuchet MS" w:eastAsia="Calibri" w:hAnsi="Trebuchet MS" w:cs="Times New Roman"/>
          <w:noProof/>
        </w:rPr>
        <w:drawing>
          <wp:inline distT="0" distB="0" distL="0" distR="0" wp14:anchorId="733ABF75" wp14:editId="2FCFDD8C">
            <wp:extent cx="708660" cy="1022912"/>
            <wp:effectExtent l="0" t="0" r="0" b="6350"/>
            <wp:docPr id="1806719803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00" cy="1047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5592" w:rsidRPr="00135592" w:rsidSect="00064027">
      <w:type w:val="continuous"/>
      <w:pgSz w:w="11906" w:h="16838" w:code="9"/>
      <w:pgMar w:top="850" w:right="994" w:bottom="720" w:left="1354" w:header="0" w:footer="15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339A0"/>
    <w:multiLevelType w:val="hybridMultilevel"/>
    <w:tmpl w:val="635C499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87FAD"/>
    <w:multiLevelType w:val="hybridMultilevel"/>
    <w:tmpl w:val="FC225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C30BC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C632702"/>
    <w:multiLevelType w:val="hybridMultilevel"/>
    <w:tmpl w:val="3B105728"/>
    <w:lvl w:ilvl="0" w:tplc="99D4E288">
      <w:start w:val="1"/>
      <w:numFmt w:val="decimal"/>
      <w:lvlText w:val="%1."/>
      <w:lvlJc w:val="left"/>
      <w:pPr>
        <w:ind w:left="823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543" w:hanging="360"/>
      </w:pPr>
    </w:lvl>
    <w:lvl w:ilvl="2" w:tplc="0418001B" w:tentative="1">
      <w:start w:val="1"/>
      <w:numFmt w:val="lowerRoman"/>
      <w:lvlText w:val="%3."/>
      <w:lvlJc w:val="right"/>
      <w:pPr>
        <w:ind w:left="2263" w:hanging="180"/>
      </w:pPr>
    </w:lvl>
    <w:lvl w:ilvl="3" w:tplc="0418000F" w:tentative="1">
      <w:start w:val="1"/>
      <w:numFmt w:val="decimal"/>
      <w:lvlText w:val="%4."/>
      <w:lvlJc w:val="left"/>
      <w:pPr>
        <w:ind w:left="2983" w:hanging="360"/>
      </w:pPr>
    </w:lvl>
    <w:lvl w:ilvl="4" w:tplc="04180019" w:tentative="1">
      <w:start w:val="1"/>
      <w:numFmt w:val="lowerLetter"/>
      <w:lvlText w:val="%5."/>
      <w:lvlJc w:val="left"/>
      <w:pPr>
        <w:ind w:left="3703" w:hanging="360"/>
      </w:pPr>
    </w:lvl>
    <w:lvl w:ilvl="5" w:tplc="0418001B" w:tentative="1">
      <w:start w:val="1"/>
      <w:numFmt w:val="lowerRoman"/>
      <w:lvlText w:val="%6."/>
      <w:lvlJc w:val="right"/>
      <w:pPr>
        <w:ind w:left="4423" w:hanging="180"/>
      </w:pPr>
    </w:lvl>
    <w:lvl w:ilvl="6" w:tplc="0418000F" w:tentative="1">
      <w:start w:val="1"/>
      <w:numFmt w:val="decimal"/>
      <w:lvlText w:val="%7."/>
      <w:lvlJc w:val="left"/>
      <w:pPr>
        <w:ind w:left="5143" w:hanging="360"/>
      </w:pPr>
    </w:lvl>
    <w:lvl w:ilvl="7" w:tplc="04180019" w:tentative="1">
      <w:start w:val="1"/>
      <w:numFmt w:val="lowerLetter"/>
      <w:lvlText w:val="%8."/>
      <w:lvlJc w:val="left"/>
      <w:pPr>
        <w:ind w:left="5863" w:hanging="360"/>
      </w:pPr>
    </w:lvl>
    <w:lvl w:ilvl="8" w:tplc="0418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4" w15:restartNumberingAfterBreak="0">
    <w:nsid w:val="31832570"/>
    <w:multiLevelType w:val="hybridMultilevel"/>
    <w:tmpl w:val="4BC63BA8"/>
    <w:lvl w:ilvl="0" w:tplc="0418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5" w15:restartNumberingAfterBreak="0">
    <w:nsid w:val="382D51E5"/>
    <w:multiLevelType w:val="hybridMultilevel"/>
    <w:tmpl w:val="E4843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C0A0B"/>
    <w:multiLevelType w:val="hybridMultilevel"/>
    <w:tmpl w:val="E672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11D5F"/>
    <w:multiLevelType w:val="hybridMultilevel"/>
    <w:tmpl w:val="121278F4"/>
    <w:lvl w:ilvl="0" w:tplc="AFEEB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A1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2EC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A0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F8A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860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45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6A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3C7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58142304">
    <w:abstractNumId w:val="4"/>
  </w:num>
  <w:num w:numId="2" w16cid:durableId="1412853737">
    <w:abstractNumId w:val="3"/>
  </w:num>
  <w:num w:numId="3" w16cid:durableId="1907260744">
    <w:abstractNumId w:val="6"/>
  </w:num>
  <w:num w:numId="4" w16cid:durableId="1992634058">
    <w:abstractNumId w:val="7"/>
  </w:num>
  <w:num w:numId="5" w16cid:durableId="1045369271">
    <w:abstractNumId w:val="1"/>
  </w:num>
  <w:num w:numId="6" w16cid:durableId="402946237">
    <w:abstractNumId w:val="5"/>
  </w:num>
  <w:num w:numId="7" w16cid:durableId="769081886">
    <w:abstractNumId w:val="0"/>
  </w:num>
  <w:num w:numId="8" w16cid:durableId="391538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8DE"/>
    <w:rsid w:val="00011E74"/>
    <w:rsid w:val="00064027"/>
    <w:rsid w:val="00104A06"/>
    <w:rsid w:val="00112DFD"/>
    <w:rsid w:val="00135592"/>
    <w:rsid w:val="00171559"/>
    <w:rsid w:val="001F1BC6"/>
    <w:rsid w:val="0024345E"/>
    <w:rsid w:val="00296FFA"/>
    <w:rsid w:val="003207EC"/>
    <w:rsid w:val="003A1AAE"/>
    <w:rsid w:val="003C6F90"/>
    <w:rsid w:val="004D6F2C"/>
    <w:rsid w:val="005759E3"/>
    <w:rsid w:val="006B5BD0"/>
    <w:rsid w:val="00711709"/>
    <w:rsid w:val="00783561"/>
    <w:rsid w:val="007A3E16"/>
    <w:rsid w:val="008F4BAF"/>
    <w:rsid w:val="00907CF3"/>
    <w:rsid w:val="00981654"/>
    <w:rsid w:val="00983186"/>
    <w:rsid w:val="009C38DE"/>
    <w:rsid w:val="009E2B68"/>
    <w:rsid w:val="00A248F5"/>
    <w:rsid w:val="00A56F82"/>
    <w:rsid w:val="00BD781A"/>
    <w:rsid w:val="00C04388"/>
    <w:rsid w:val="00C52DCF"/>
    <w:rsid w:val="00C71854"/>
    <w:rsid w:val="00C871A3"/>
    <w:rsid w:val="00D4139D"/>
    <w:rsid w:val="00DE5C07"/>
    <w:rsid w:val="00EB2E18"/>
    <w:rsid w:val="00FB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6DB98"/>
  <w15:chartTrackingRefBased/>
  <w15:docId w15:val="{A4721D10-A953-43E6-BBD6-804271B49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5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783561"/>
    <w:rPr>
      <w:color w:val="0000FF"/>
      <w:u w:val="single"/>
    </w:rPr>
  </w:style>
  <w:style w:type="paragraph" w:styleId="ListParagraph">
    <w:name w:val="List Paragraph"/>
    <w:aliases w:val="Antes de enumeración"/>
    <w:basedOn w:val="Normal"/>
    <w:link w:val="ListParagraphChar"/>
    <w:uiPriority w:val="34"/>
    <w:qFormat/>
    <w:rsid w:val="00A248F5"/>
    <w:pPr>
      <w:ind w:left="720"/>
      <w:contextualSpacing/>
    </w:pPr>
  </w:style>
  <w:style w:type="character" w:customStyle="1" w:styleId="ListParagraphChar">
    <w:name w:val="List Paragraph Char"/>
    <w:aliases w:val="Antes de enumeración Char"/>
    <w:link w:val="ListParagraph"/>
    <w:uiPriority w:val="34"/>
    <w:rsid w:val="00A24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713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Daniela Ursu</dc:creator>
  <cp:keywords/>
  <dc:description/>
  <cp:lastModifiedBy>office</cp:lastModifiedBy>
  <cp:revision>2</cp:revision>
  <dcterms:created xsi:type="dcterms:W3CDTF">2025-03-05T14:16:00Z</dcterms:created>
  <dcterms:modified xsi:type="dcterms:W3CDTF">2025-03-05T14:16:00Z</dcterms:modified>
</cp:coreProperties>
</file>